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E00" w:rsidRDefault="00847E00" w:rsidP="004D3D0B">
      <w:pPr>
        <w:spacing w:before="300" w:after="300" w:line="300" w:lineRule="auto"/>
        <w:jc w:val="center"/>
        <w:rPr>
          <w:rFonts w:eastAsia="Times New Roman"/>
          <w:b/>
          <w:color w:val="000000"/>
          <w:sz w:val="28"/>
          <w:szCs w:val="28"/>
          <w:lang w:eastAsia="en-AU"/>
        </w:rPr>
      </w:pPr>
      <w:r w:rsidRPr="004D3D0B">
        <w:rPr>
          <w:rFonts w:eastAsia="Times New Roman"/>
          <w:b/>
          <w:color w:val="000000"/>
          <w:sz w:val="28"/>
          <w:szCs w:val="28"/>
          <w:lang w:eastAsia="en-AU"/>
        </w:rPr>
        <w:t>Overview of Orbit</w:t>
      </w:r>
      <w:r w:rsidR="004D3D0B">
        <w:rPr>
          <w:rFonts w:eastAsia="Times New Roman"/>
          <w:b/>
          <w:color w:val="000000"/>
          <w:sz w:val="28"/>
          <w:szCs w:val="28"/>
          <w:lang w:eastAsia="en-AU"/>
        </w:rPr>
        <w:t xml:space="preserve"> Reader 20</w:t>
      </w:r>
    </w:p>
    <w:p w:rsidR="004D3D0B" w:rsidRDefault="004D3D0B" w:rsidP="004D3D0B">
      <w:pPr>
        <w:spacing w:before="300" w:after="300" w:line="300" w:lineRule="auto"/>
        <w:jc w:val="center"/>
        <w:rPr>
          <w:rFonts w:eastAsia="Times New Roman"/>
          <w:b/>
          <w:color w:val="000000"/>
          <w:sz w:val="28"/>
          <w:szCs w:val="28"/>
          <w:lang w:eastAsia="en-AU"/>
        </w:rPr>
      </w:pPr>
      <w:r>
        <w:rPr>
          <w:rFonts w:eastAsia="Times New Roman"/>
          <w:b/>
          <w:color w:val="000000"/>
          <w:sz w:val="28"/>
          <w:szCs w:val="28"/>
          <w:lang w:eastAsia="en-AU"/>
        </w:rPr>
        <w:t>Refreshable Braille Display</w:t>
      </w:r>
    </w:p>
    <w:p w:rsidR="00847E00" w:rsidRPr="0048068E" w:rsidRDefault="0048068E" w:rsidP="004D3D0B">
      <w:pPr>
        <w:spacing w:before="300" w:after="300" w:line="300" w:lineRule="auto"/>
        <w:jc w:val="center"/>
        <w:rPr>
          <w:rFonts w:eastAsia="Times New Roman"/>
          <w:i/>
          <w:color w:val="000000"/>
          <w:sz w:val="28"/>
          <w:szCs w:val="28"/>
          <w:lang w:eastAsia="en-AU"/>
        </w:rPr>
      </w:pPr>
      <w:bookmarkStart w:id="0" w:name="_GoBack"/>
      <w:bookmarkEnd w:id="0"/>
      <w:r w:rsidRPr="0048068E">
        <w:rPr>
          <w:rFonts w:eastAsia="Times New Roman"/>
          <w:i/>
          <w:color w:val="000000"/>
          <w:sz w:val="28"/>
          <w:szCs w:val="28"/>
          <w:lang w:eastAsia="en-AU"/>
        </w:rPr>
        <w:t xml:space="preserve"> </w:t>
      </w:r>
      <w:r w:rsidR="00847E00" w:rsidRPr="0048068E">
        <w:rPr>
          <w:rFonts w:eastAsia="Times New Roman"/>
          <w:i/>
          <w:color w:val="000000"/>
          <w:sz w:val="28"/>
          <w:szCs w:val="28"/>
          <w:lang w:eastAsia="en-AU"/>
        </w:rPr>
        <w:t xml:space="preserve">(Note: This overview contains extracts from a review </w:t>
      </w:r>
      <w:r w:rsidR="00C66020" w:rsidRPr="0048068E">
        <w:rPr>
          <w:rFonts w:eastAsia="Times New Roman"/>
          <w:i/>
          <w:color w:val="000000"/>
          <w:sz w:val="28"/>
          <w:szCs w:val="28"/>
          <w:lang w:eastAsia="en-AU"/>
        </w:rPr>
        <w:t xml:space="preserve">in AFB </w:t>
      </w:r>
      <w:proofErr w:type="spellStart"/>
      <w:r w:rsidR="00C66020" w:rsidRPr="0048068E">
        <w:rPr>
          <w:rFonts w:eastAsia="Times New Roman"/>
          <w:i/>
          <w:color w:val="000000"/>
          <w:sz w:val="28"/>
          <w:szCs w:val="28"/>
          <w:lang w:eastAsia="en-AU"/>
        </w:rPr>
        <w:t>Accessworld</w:t>
      </w:r>
      <w:proofErr w:type="spellEnd"/>
      <w:r w:rsidR="00C66020" w:rsidRPr="0048068E">
        <w:rPr>
          <w:rFonts w:eastAsia="Times New Roman"/>
          <w:i/>
          <w:color w:val="000000"/>
          <w:sz w:val="28"/>
          <w:szCs w:val="28"/>
          <w:lang w:eastAsia="en-AU"/>
        </w:rPr>
        <w:t xml:space="preserve"> magazine</w:t>
      </w:r>
      <w:r w:rsidR="00847E00" w:rsidRPr="0048068E">
        <w:rPr>
          <w:rFonts w:eastAsia="Times New Roman"/>
          <w:i/>
          <w:color w:val="000000"/>
          <w:sz w:val="28"/>
          <w:szCs w:val="28"/>
          <w:lang w:eastAsia="en-AU"/>
        </w:rPr>
        <w:t>)</w:t>
      </w:r>
    </w:p>
    <w:p w:rsidR="00847E00" w:rsidRPr="0048068E" w:rsidRDefault="001372D4" w:rsidP="00941AA1">
      <w:pPr>
        <w:spacing w:before="300" w:after="300" w:line="300" w:lineRule="auto"/>
        <w:rPr>
          <w:rFonts w:eastAsia="Times New Roman"/>
          <w:color w:val="000000"/>
          <w:sz w:val="28"/>
          <w:szCs w:val="28"/>
          <w:lang w:eastAsia="en-AU"/>
        </w:rPr>
      </w:pPr>
      <w:r w:rsidRPr="0048068E">
        <w:rPr>
          <w:rFonts w:eastAsia="Times New Roman"/>
          <w:color w:val="000000"/>
          <w:sz w:val="28"/>
          <w:szCs w:val="28"/>
          <w:lang w:eastAsia="en-AU"/>
        </w:rPr>
        <w:t>Vision Australia joined other l</w:t>
      </w:r>
      <w:r w:rsidR="00847E00" w:rsidRPr="0048068E">
        <w:rPr>
          <w:rFonts w:eastAsia="Times New Roman"/>
          <w:color w:val="000000"/>
          <w:sz w:val="28"/>
          <w:szCs w:val="28"/>
          <w:lang w:eastAsia="en-AU"/>
        </w:rPr>
        <w:t xml:space="preserve">eading organizations with an interest in the future of braille to form the </w:t>
      </w:r>
      <w:r w:rsidR="00847E00" w:rsidRPr="0048068E">
        <w:rPr>
          <w:rFonts w:eastAsia="Times New Roman"/>
          <w:b/>
          <w:color w:val="000000"/>
          <w:sz w:val="28"/>
          <w:szCs w:val="28"/>
          <w:lang w:eastAsia="en-AU"/>
        </w:rPr>
        <w:t>Transforming Braille Group LLC (TBG)</w:t>
      </w:r>
      <w:r w:rsidR="00847E00" w:rsidRPr="0048068E">
        <w:rPr>
          <w:rFonts w:eastAsia="Times New Roman"/>
          <w:color w:val="000000"/>
          <w:sz w:val="28"/>
          <w:szCs w:val="28"/>
          <w:lang w:eastAsia="en-AU"/>
        </w:rPr>
        <w:t>, to look at how refreshable braille could be placed into the hands of more braille readers:</w:t>
      </w:r>
    </w:p>
    <w:p w:rsidR="00847E00" w:rsidRPr="0048068E" w:rsidRDefault="00847E00" w:rsidP="00941AA1">
      <w:pPr>
        <w:pStyle w:val="ListParagraph"/>
        <w:numPr>
          <w:ilvl w:val="0"/>
          <w:numId w:val="2"/>
        </w:numPr>
        <w:spacing w:after="0" w:line="240" w:lineRule="auto"/>
        <w:rPr>
          <w:rFonts w:eastAsia="Times New Roman"/>
          <w:color w:val="000000"/>
          <w:sz w:val="28"/>
          <w:szCs w:val="28"/>
          <w:lang w:eastAsia="en-AU"/>
        </w:rPr>
      </w:pPr>
      <w:r w:rsidRPr="0048068E">
        <w:rPr>
          <w:rFonts w:eastAsia="Times New Roman"/>
          <w:color w:val="000000"/>
          <w:sz w:val="28"/>
          <w:szCs w:val="28"/>
          <w:lang w:eastAsia="en-AU"/>
        </w:rPr>
        <w:t>American Printing House for the Blind (APH)</w:t>
      </w:r>
    </w:p>
    <w:p w:rsidR="00847E00" w:rsidRPr="0048068E" w:rsidRDefault="00847E00" w:rsidP="00941AA1">
      <w:pPr>
        <w:pStyle w:val="ListParagraph"/>
        <w:numPr>
          <w:ilvl w:val="0"/>
          <w:numId w:val="2"/>
        </w:numPr>
        <w:spacing w:after="0" w:line="240" w:lineRule="auto"/>
        <w:rPr>
          <w:rFonts w:eastAsia="Times New Roman"/>
          <w:color w:val="000000"/>
          <w:sz w:val="28"/>
          <w:szCs w:val="28"/>
          <w:lang w:eastAsia="en-AU"/>
        </w:rPr>
      </w:pPr>
      <w:r w:rsidRPr="0048068E">
        <w:rPr>
          <w:rFonts w:eastAsia="Times New Roman"/>
          <w:color w:val="000000"/>
          <w:sz w:val="28"/>
          <w:szCs w:val="28"/>
          <w:lang w:eastAsia="en-AU"/>
        </w:rPr>
        <w:t xml:space="preserve">Association Valentin </w:t>
      </w:r>
      <w:proofErr w:type="spellStart"/>
      <w:r w:rsidRPr="0048068E">
        <w:rPr>
          <w:rFonts w:eastAsia="Times New Roman"/>
          <w:color w:val="000000"/>
          <w:sz w:val="28"/>
          <w:szCs w:val="28"/>
          <w:lang w:eastAsia="en-AU"/>
        </w:rPr>
        <w:t>Hauy</w:t>
      </w:r>
      <w:proofErr w:type="spellEnd"/>
      <w:r w:rsidRPr="0048068E">
        <w:rPr>
          <w:rFonts w:eastAsia="Times New Roman"/>
          <w:color w:val="000000"/>
          <w:sz w:val="28"/>
          <w:szCs w:val="28"/>
          <w:lang w:eastAsia="en-AU"/>
        </w:rPr>
        <w:t xml:space="preserve"> (AVH)</w:t>
      </w:r>
    </w:p>
    <w:p w:rsidR="00847E00" w:rsidRPr="0048068E" w:rsidRDefault="00847E00" w:rsidP="00941AA1">
      <w:pPr>
        <w:pStyle w:val="ListParagraph"/>
        <w:numPr>
          <w:ilvl w:val="0"/>
          <w:numId w:val="2"/>
        </w:numPr>
        <w:spacing w:after="0" w:line="240" w:lineRule="auto"/>
        <w:rPr>
          <w:rFonts w:eastAsia="Times New Roman"/>
          <w:color w:val="000000"/>
          <w:sz w:val="28"/>
          <w:szCs w:val="28"/>
          <w:lang w:eastAsia="en-AU"/>
        </w:rPr>
      </w:pPr>
      <w:r w:rsidRPr="0048068E">
        <w:rPr>
          <w:rFonts w:eastAsia="Times New Roman"/>
          <w:color w:val="000000"/>
          <w:sz w:val="28"/>
          <w:szCs w:val="28"/>
          <w:lang w:eastAsia="en-AU"/>
        </w:rPr>
        <w:t>Blind Foundation (formerly RNZFB)</w:t>
      </w:r>
    </w:p>
    <w:p w:rsidR="00847E00" w:rsidRPr="0048068E" w:rsidRDefault="00847E00" w:rsidP="00941AA1">
      <w:pPr>
        <w:pStyle w:val="ListParagraph"/>
        <w:numPr>
          <w:ilvl w:val="0"/>
          <w:numId w:val="2"/>
        </w:numPr>
        <w:spacing w:after="0" w:line="240" w:lineRule="auto"/>
        <w:rPr>
          <w:rFonts w:eastAsia="Times New Roman"/>
          <w:color w:val="000000"/>
          <w:sz w:val="28"/>
          <w:szCs w:val="28"/>
          <w:lang w:eastAsia="en-AU"/>
        </w:rPr>
      </w:pPr>
      <w:r w:rsidRPr="0048068E">
        <w:rPr>
          <w:rFonts w:eastAsia="Times New Roman"/>
          <w:color w:val="000000"/>
          <w:sz w:val="28"/>
          <w:szCs w:val="28"/>
          <w:lang w:eastAsia="en-AU"/>
        </w:rPr>
        <w:t>Canadian National Institute for the Blind (CNIB)</w:t>
      </w:r>
    </w:p>
    <w:p w:rsidR="00847E00" w:rsidRPr="0048068E" w:rsidRDefault="00847E00" w:rsidP="00941AA1">
      <w:pPr>
        <w:pStyle w:val="ListParagraph"/>
        <w:numPr>
          <w:ilvl w:val="0"/>
          <w:numId w:val="2"/>
        </w:numPr>
        <w:spacing w:after="0" w:line="240" w:lineRule="auto"/>
        <w:rPr>
          <w:rFonts w:eastAsia="Times New Roman"/>
          <w:color w:val="000000"/>
          <w:sz w:val="28"/>
          <w:szCs w:val="28"/>
          <w:lang w:eastAsia="en-AU"/>
        </w:rPr>
      </w:pPr>
      <w:r w:rsidRPr="0048068E">
        <w:rPr>
          <w:rFonts w:eastAsia="Times New Roman"/>
          <w:color w:val="000000"/>
          <w:sz w:val="28"/>
          <w:szCs w:val="28"/>
          <w:lang w:eastAsia="en-AU"/>
        </w:rPr>
        <w:t>National Federation of the Blind (NFB)</w:t>
      </w:r>
    </w:p>
    <w:p w:rsidR="00847E00" w:rsidRPr="0048068E" w:rsidRDefault="00847E00" w:rsidP="00941AA1">
      <w:pPr>
        <w:pStyle w:val="ListParagraph"/>
        <w:numPr>
          <w:ilvl w:val="0"/>
          <w:numId w:val="2"/>
        </w:numPr>
        <w:spacing w:after="0" w:line="240" w:lineRule="auto"/>
        <w:rPr>
          <w:rFonts w:eastAsia="Times New Roman"/>
          <w:color w:val="000000"/>
          <w:sz w:val="28"/>
          <w:szCs w:val="28"/>
          <w:lang w:eastAsia="en-AU"/>
        </w:rPr>
      </w:pPr>
      <w:r w:rsidRPr="0048068E">
        <w:rPr>
          <w:rFonts w:eastAsia="Times New Roman"/>
          <w:color w:val="000000"/>
          <w:sz w:val="28"/>
          <w:szCs w:val="28"/>
          <w:lang w:eastAsia="en-AU"/>
        </w:rPr>
        <w:t>Norwegian Association for the Blind and Partially Sighted (NABP)</w:t>
      </w:r>
    </w:p>
    <w:p w:rsidR="00847E00" w:rsidRPr="0048068E" w:rsidRDefault="00847E00" w:rsidP="00941AA1">
      <w:pPr>
        <w:pStyle w:val="ListParagraph"/>
        <w:numPr>
          <w:ilvl w:val="0"/>
          <w:numId w:val="2"/>
        </w:numPr>
        <w:spacing w:after="0" w:line="240" w:lineRule="auto"/>
        <w:rPr>
          <w:rFonts w:eastAsia="Times New Roman"/>
          <w:color w:val="000000"/>
          <w:sz w:val="28"/>
          <w:szCs w:val="28"/>
          <w:lang w:eastAsia="en-AU"/>
        </w:rPr>
      </w:pPr>
      <w:r w:rsidRPr="0048068E">
        <w:rPr>
          <w:rFonts w:eastAsia="Times New Roman"/>
          <w:color w:val="000000"/>
          <w:sz w:val="28"/>
          <w:szCs w:val="28"/>
          <w:lang w:eastAsia="en-AU"/>
        </w:rPr>
        <w:t>Perkins School for the Blind (Perkins)</w:t>
      </w:r>
    </w:p>
    <w:p w:rsidR="00847E00" w:rsidRPr="0048068E" w:rsidRDefault="00847E00" w:rsidP="00941AA1">
      <w:pPr>
        <w:pStyle w:val="ListParagraph"/>
        <w:numPr>
          <w:ilvl w:val="0"/>
          <w:numId w:val="2"/>
        </w:numPr>
        <w:spacing w:after="0" w:line="240" w:lineRule="auto"/>
        <w:rPr>
          <w:rFonts w:eastAsia="Times New Roman"/>
          <w:color w:val="000000"/>
          <w:sz w:val="28"/>
          <w:szCs w:val="28"/>
          <w:lang w:eastAsia="en-AU"/>
        </w:rPr>
      </w:pPr>
      <w:r w:rsidRPr="0048068E">
        <w:rPr>
          <w:rFonts w:eastAsia="Times New Roman"/>
          <w:color w:val="000000"/>
          <w:sz w:val="28"/>
          <w:szCs w:val="28"/>
          <w:lang w:eastAsia="en-AU"/>
        </w:rPr>
        <w:t>Royal National Institute of Blind People (RNIB)</w:t>
      </w:r>
    </w:p>
    <w:p w:rsidR="00847E00" w:rsidRPr="0048068E" w:rsidRDefault="004D3D0B" w:rsidP="00941AA1">
      <w:pPr>
        <w:pStyle w:val="ListParagraph"/>
        <w:numPr>
          <w:ilvl w:val="0"/>
          <w:numId w:val="2"/>
        </w:numPr>
        <w:spacing w:after="0" w:line="240" w:lineRule="auto"/>
        <w:rPr>
          <w:rFonts w:eastAsia="Times New Roman"/>
          <w:color w:val="000000"/>
          <w:sz w:val="28"/>
          <w:szCs w:val="28"/>
          <w:lang w:eastAsia="en-AU"/>
        </w:rPr>
      </w:pPr>
      <w:proofErr w:type="spellStart"/>
      <w:r w:rsidRPr="0048068E">
        <w:rPr>
          <w:rFonts w:eastAsia="Times New Roman"/>
          <w:color w:val="000000"/>
          <w:sz w:val="28"/>
          <w:szCs w:val="28"/>
          <w:lang w:eastAsia="en-AU"/>
        </w:rPr>
        <w:t>SightSavers</w:t>
      </w:r>
      <w:proofErr w:type="spellEnd"/>
    </w:p>
    <w:p w:rsidR="00847E00" w:rsidRPr="0048068E" w:rsidRDefault="00847E00" w:rsidP="00941AA1">
      <w:pPr>
        <w:pStyle w:val="ListParagraph"/>
        <w:numPr>
          <w:ilvl w:val="0"/>
          <w:numId w:val="2"/>
        </w:numPr>
        <w:spacing w:after="0" w:line="240" w:lineRule="auto"/>
        <w:rPr>
          <w:rFonts w:eastAsia="Times New Roman"/>
          <w:color w:val="000000"/>
          <w:sz w:val="28"/>
          <w:szCs w:val="28"/>
          <w:lang w:eastAsia="en-AU"/>
        </w:rPr>
      </w:pPr>
      <w:r w:rsidRPr="0048068E">
        <w:rPr>
          <w:rFonts w:eastAsia="Times New Roman"/>
          <w:color w:val="000000"/>
          <w:sz w:val="28"/>
          <w:szCs w:val="28"/>
          <w:lang w:eastAsia="en-AU"/>
        </w:rPr>
        <w:t>Vision Australia (VA)</w:t>
      </w:r>
    </w:p>
    <w:p w:rsidR="00847E00" w:rsidRPr="0048068E" w:rsidRDefault="001372D4" w:rsidP="00941AA1">
      <w:pPr>
        <w:spacing w:before="300" w:after="300" w:line="300" w:lineRule="auto"/>
        <w:rPr>
          <w:rFonts w:eastAsia="Times New Roman"/>
          <w:color w:val="000000"/>
          <w:sz w:val="28"/>
          <w:szCs w:val="28"/>
          <w:lang w:eastAsia="en-AU"/>
        </w:rPr>
      </w:pPr>
      <w:r w:rsidRPr="0048068E">
        <w:rPr>
          <w:rFonts w:eastAsia="Times New Roman"/>
          <w:color w:val="000000"/>
          <w:sz w:val="28"/>
          <w:szCs w:val="28"/>
          <w:lang w:eastAsia="en-AU"/>
        </w:rPr>
        <w:t>Until now, t</w:t>
      </w:r>
      <w:r w:rsidR="00847E00" w:rsidRPr="0048068E">
        <w:rPr>
          <w:rFonts w:eastAsia="Times New Roman"/>
          <w:color w:val="000000"/>
          <w:sz w:val="28"/>
          <w:szCs w:val="28"/>
          <w:lang w:eastAsia="en-AU"/>
        </w:rPr>
        <w:t>he cost of current refreshable braille products has meant such products remain out of the reach of many.</w:t>
      </w:r>
    </w:p>
    <w:p w:rsidR="00847E00" w:rsidRPr="0048068E" w:rsidRDefault="00847E00" w:rsidP="00941AA1">
      <w:pPr>
        <w:spacing w:before="300" w:after="300" w:line="300" w:lineRule="auto"/>
        <w:rPr>
          <w:rFonts w:eastAsia="Times New Roman"/>
          <w:color w:val="000000"/>
          <w:sz w:val="28"/>
          <w:szCs w:val="28"/>
          <w:lang w:eastAsia="en-AU"/>
        </w:rPr>
      </w:pPr>
      <w:r w:rsidRPr="0048068E">
        <w:rPr>
          <w:rFonts w:eastAsia="Times New Roman"/>
          <w:color w:val="000000"/>
          <w:sz w:val="28"/>
          <w:szCs w:val="28"/>
          <w:lang w:eastAsia="en-AU"/>
        </w:rPr>
        <w:t>The challenge was to develop a refreshable braille device that could be sold for less than $</w:t>
      </w:r>
      <w:r w:rsidR="0068178C" w:rsidRPr="0048068E">
        <w:rPr>
          <w:rFonts w:eastAsia="Times New Roman"/>
          <w:color w:val="000000"/>
          <w:sz w:val="28"/>
          <w:szCs w:val="28"/>
          <w:lang w:eastAsia="en-AU"/>
        </w:rPr>
        <w:t>6</w:t>
      </w:r>
      <w:r w:rsidRPr="0048068E">
        <w:rPr>
          <w:rFonts w:eastAsia="Times New Roman"/>
          <w:color w:val="000000"/>
          <w:sz w:val="28"/>
          <w:szCs w:val="28"/>
          <w:lang w:eastAsia="en-AU"/>
        </w:rPr>
        <w:t>00.</w:t>
      </w:r>
    </w:p>
    <w:p w:rsidR="007F44CA" w:rsidRPr="0048068E" w:rsidRDefault="007F44CA" w:rsidP="00941AA1">
      <w:pPr>
        <w:spacing w:before="300" w:after="300" w:line="300" w:lineRule="auto"/>
        <w:rPr>
          <w:rFonts w:eastAsia="Times New Roman"/>
          <w:color w:val="000000"/>
          <w:sz w:val="28"/>
          <w:szCs w:val="28"/>
          <w:lang w:eastAsia="en-AU"/>
        </w:rPr>
      </w:pPr>
      <w:r w:rsidRPr="0048068E">
        <w:rPr>
          <w:rFonts w:eastAsia="Times New Roman"/>
          <w:color w:val="000000"/>
          <w:sz w:val="28"/>
          <w:szCs w:val="28"/>
          <w:lang w:eastAsia="en-AU"/>
        </w:rPr>
        <w:t>The TBG examined 63 potential technologies.</w:t>
      </w:r>
    </w:p>
    <w:p w:rsidR="00847E00" w:rsidRPr="0048068E" w:rsidRDefault="00847E00" w:rsidP="00941AA1">
      <w:pPr>
        <w:spacing w:before="300" w:after="300" w:line="300" w:lineRule="auto"/>
        <w:rPr>
          <w:rFonts w:eastAsia="Times New Roman"/>
          <w:color w:val="000000"/>
          <w:sz w:val="28"/>
          <w:szCs w:val="28"/>
          <w:lang w:eastAsia="en-AU"/>
        </w:rPr>
      </w:pPr>
      <w:r w:rsidRPr="0048068E">
        <w:rPr>
          <w:rFonts w:eastAsia="Times New Roman"/>
          <w:color w:val="000000"/>
          <w:sz w:val="28"/>
          <w:szCs w:val="28"/>
          <w:lang w:eastAsia="en-AU"/>
        </w:rPr>
        <w:t xml:space="preserve">The </w:t>
      </w:r>
      <w:r w:rsidRPr="0048068E">
        <w:rPr>
          <w:rFonts w:eastAsia="Times New Roman"/>
          <w:b/>
          <w:color w:val="000000"/>
          <w:sz w:val="28"/>
          <w:szCs w:val="28"/>
          <w:lang w:eastAsia="en-AU"/>
        </w:rPr>
        <w:t>result is the Orbit Reader 20</w:t>
      </w:r>
      <w:r w:rsidRPr="0048068E">
        <w:rPr>
          <w:rFonts w:eastAsia="Times New Roman"/>
          <w:color w:val="000000"/>
          <w:sz w:val="28"/>
          <w:szCs w:val="28"/>
          <w:lang w:eastAsia="en-AU"/>
        </w:rPr>
        <w:t xml:space="preserve">, a 20-cell refreshable braille display that </w:t>
      </w:r>
      <w:r w:rsidR="00C52C41" w:rsidRPr="0048068E">
        <w:rPr>
          <w:rFonts w:eastAsia="Times New Roman"/>
          <w:color w:val="000000"/>
          <w:sz w:val="28"/>
          <w:szCs w:val="28"/>
          <w:lang w:eastAsia="en-AU"/>
        </w:rPr>
        <w:t>allows you to read, edit, and browse files</w:t>
      </w:r>
      <w:r w:rsidR="0050278E" w:rsidRPr="0048068E">
        <w:rPr>
          <w:rFonts w:eastAsia="Times New Roman"/>
          <w:color w:val="000000"/>
          <w:sz w:val="28"/>
          <w:szCs w:val="28"/>
          <w:lang w:eastAsia="en-AU"/>
        </w:rPr>
        <w:t>,</w:t>
      </w:r>
      <w:r w:rsidR="00C52C41" w:rsidRPr="0048068E">
        <w:rPr>
          <w:rFonts w:eastAsia="Times New Roman"/>
          <w:color w:val="000000"/>
          <w:sz w:val="28"/>
          <w:szCs w:val="28"/>
          <w:lang w:eastAsia="en-AU"/>
        </w:rPr>
        <w:t xml:space="preserve"> as well as provides braille input and output to a computer, smart phone or tablet.</w:t>
      </w:r>
    </w:p>
    <w:p w:rsidR="00A27F66" w:rsidRPr="0048068E" w:rsidRDefault="00A27F66" w:rsidP="00941AA1">
      <w:pPr>
        <w:spacing w:before="300" w:after="300" w:line="300" w:lineRule="auto"/>
        <w:rPr>
          <w:rFonts w:eastAsia="Times New Roman"/>
          <w:color w:val="000000"/>
          <w:sz w:val="28"/>
          <w:szCs w:val="28"/>
          <w:lang w:eastAsia="en-AU"/>
        </w:rPr>
      </w:pPr>
      <w:r w:rsidRPr="0048068E">
        <w:rPr>
          <w:rFonts w:eastAsia="Times New Roman"/>
          <w:color w:val="000000"/>
          <w:sz w:val="28"/>
          <w:szCs w:val="28"/>
          <w:lang w:eastAsia="en-AU"/>
        </w:rPr>
        <w:t>The cost price of the Orbit 20 to TBG founding members is US$320.</w:t>
      </w:r>
    </w:p>
    <w:p w:rsidR="0055105C" w:rsidRPr="0048068E" w:rsidRDefault="00046373" w:rsidP="00941AA1">
      <w:pPr>
        <w:spacing w:before="300" w:after="300" w:line="300" w:lineRule="auto"/>
        <w:rPr>
          <w:rFonts w:eastAsia="Times New Roman"/>
          <w:color w:val="000000"/>
          <w:sz w:val="28"/>
          <w:szCs w:val="28"/>
          <w:lang w:eastAsia="en-AU"/>
        </w:rPr>
      </w:pPr>
      <w:r w:rsidRPr="0048068E">
        <w:rPr>
          <w:rFonts w:eastAsia="Times New Roman"/>
          <w:color w:val="000000"/>
          <w:sz w:val="28"/>
          <w:szCs w:val="28"/>
          <w:lang w:eastAsia="en-AU"/>
        </w:rPr>
        <w:lastRenderedPageBreak/>
        <w:t>It</w:t>
      </w:r>
      <w:r w:rsidR="0055105C" w:rsidRPr="0048068E">
        <w:rPr>
          <w:rFonts w:eastAsia="Times New Roman"/>
          <w:color w:val="000000"/>
          <w:sz w:val="28"/>
          <w:szCs w:val="28"/>
          <w:lang w:eastAsia="en-AU"/>
        </w:rPr>
        <w:t xml:space="preserve"> will display braille files and a range of text based formats </w:t>
      </w:r>
      <w:r w:rsidRPr="0048068E">
        <w:rPr>
          <w:rFonts w:eastAsia="Times New Roman"/>
          <w:color w:val="000000"/>
          <w:sz w:val="28"/>
          <w:szCs w:val="28"/>
          <w:lang w:eastAsia="en-AU"/>
        </w:rPr>
        <w:t xml:space="preserve">from sources </w:t>
      </w:r>
      <w:r w:rsidR="00847E00" w:rsidRPr="0048068E">
        <w:rPr>
          <w:rFonts w:eastAsia="Times New Roman"/>
          <w:color w:val="000000"/>
          <w:sz w:val="28"/>
          <w:szCs w:val="28"/>
          <w:lang w:eastAsia="en-AU"/>
        </w:rPr>
        <w:t xml:space="preserve">such as books </w:t>
      </w:r>
      <w:r w:rsidRPr="0048068E">
        <w:rPr>
          <w:rFonts w:eastAsia="Times New Roman"/>
          <w:color w:val="000000"/>
          <w:sz w:val="28"/>
          <w:szCs w:val="28"/>
          <w:lang w:eastAsia="en-AU"/>
        </w:rPr>
        <w:t xml:space="preserve">from </w:t>
      </w:r>
      <w:r w:rsidR="006940C4" w:rsidRPr="0048068E">
        <w:rPr>
          <w:rFonts w:eastAsia="Times New Roman"/>
          <w:color w:val="000000"/>
          <w:sz w:val="28"/>
          <w:szCs w:val="28"/>
          <w:lang w:eastAsia="en-AU"/>
        </w:rPr>
        <w:t xml:space="preserve">Vision Australia’s </w:t>
      </w:r>
      <w:proofErr w:type="spellStart"/>
      <w:r w:rsidR="006940C4" w:rsidRPr="0048068E">
        <w:rPr>
          <w:rFonts w:eastAsia="Times New Roman"/>
          <w:color w:val="000000"/>
          <w:sz w:val="28"/>
          <w:szCs w:val="28"/>
          <w:lang w:eastAsia="en-AU"/>
        </w:rPr>
        <w:t>i</w:t>
      </w:r>
      <w:proofErr w:type="spellEnd"/>
      <w:r w:rsidR="006940C4" w:rsidRPr="0048068E">
        <w:rPr>
          <w:rFonts w:eastAsia="Times New Roman"/>
          <w:color w:val="000000"/>
          <w:sz w:val="28"/>
          <w:szCs w:val="28"/>
          <w:lang w:eastAsia="en-AU"/>
        </w:rPr>
        <w:t>-access online library.</w:t>
      </w:r>
    </w:p>
    <w:p w:rsidR="00847E00" w:rsidRPr="0048068E" w:rsidRDefault="00046373" w:rsidP="00941AA1">
      <w:pPr>
        <w:spacing w:before="300" w:after="300" w:line="300" w:lineRule="auto"/>
        <w:rPr>
          <w:rFonts w:eastAsia="Times New Roman"/>
          <w:color w:val="000000"/>
          <w:sz w:val="28"/>
          <w:szCs w:val="28"/>
          <w:lang w:eastAsia="en-AU"/>
        </w:rPr>
      </w:pPr>
      <w:r w:rsidRPr="0048068E">
        <w:rPr>
          <w:rFonts w:eastAsia="Times New Roman"/>
          <w:color w:val="000000"/>
          <w:sz w:val="28"/>
          <w:szCs w:val="28"/>
          <w:lang w:eastAsia="en-AU"/>
        </w:rPr>
        <w:t>The Orbit 20</w:t>
      </w:r>
      <w:r w:rsidR="00847E00" w:rsidRPr="0048068E">
        <w:rPr>
          <w:rFonts w:eastAsia="Times New Roman"/>
          <w:color w:val="000000"/>
          <w:sz w:val="28"/>
          <w:szCs w:val="28"/>
          <w:lang w:eastAsia="en-AU"/>
        </w:rPr>
        <w:t xml:space="preserve"> is simple when measured beside other braille devices on the market. </w:t>
      </w:r>
      <w:r w:rsidRPr="0048068E">
        <w:rPr>
          <w:rFonts w:eastAsia="Times New Roman"/>
          <w:color w:val="000000"/>
          <w:sz w:val="28"/>
          <w:szCs w:val="28"/>
          <w:lang w:eastAsia="en-AU"/>
        </w:rPr>
        <w:t xml:space="preserve">But at a quarter of their cost </w:t>
      </w:r>
      <w:r w:rsidR="0055105C" w:rsidRPr="0048068E">
        <w:rPr>
          <w:rFonts w:eastAsia="Times New Roman"/>
          <w:color w:val="000000"/>
          <w:sz w:val="28"/>
          <w:szCs w:val="28"/>
          <w:lang w:eastAsia="en-AU"/>
        </w:rPr>
        <w:t xml:space="preserve">is robust and </w:t>
      </w:r>
      <w:r w:rsidRPr="0048068E">
        <w:rPr>
          <w:rFonts w:eastAsia="Times New Roman"/>
          <w:color w:val="000000"/>
          <w:sz w:val="28"/>
          <w:szCs w:val="28"/>
          <w:lang w:eastAsia="en-AU"/>
        </w:rPr>
        <w:t>provides a remarkable feature set</w:t>
      </w:r>
      <w:r w:rsidR="00847E00" w:rsidRPr="0048068E">
        <w:rPr>
          <w:rFonts w:eastAsia="Times New Roman"/>
          <w:color w:val="000000"/>
          <w:sz w:val="28"/>
          <w:szCs w:val="28"/>
          <w:lang w:eastAsia="en-AU"/>
        </w:rPr>
        <w:t>.</w:t>
      </w:r>
    </w:p>
    <w:p w:rsidR="00046373" w:rsidRPr="0048068E" w:rsidRDefault="00046373" w:rsidP="00941AA1">
      <w:pPr>
        <w:spacing w:before="300" w:after="300" w:line="300" w:lineRule="auto"/>
        <w:rPr>
          <w:rFonts w:eastAsia="Times New Roman"/>
          <w:color w:val="000000"/>
          <w:sz w:val="28"/>
          <w:szCs w:val="28"/>
          <w:lang w:eastAsia="en-AU"/>
        </w:rPr>
      </w:pPr>
      <w:r w:rsidRPr="0048068E">
        <w:rPr>
          <w:rFonts w:eastAsia="Times New Roman"/>
          <w:color w:val="000000"/>
          <w:sz w:val="28"/>
          <w:szCs w:val="28"/>
          <w:lang w:eastAsia="en-AU"/>
        </w:rPr>
        <w:t xml:space="preserve">Most importantly, according to </w:t>
      </w:r>
      <w:r w:rsidR="008709A7" w:rsidRPr="0048068E">
        <w:rPr>
          <w:rFonts w:eastAsia="Times New Roman"/>
          <w:color w:val="000000"/>
          <w:sz w:val="28"/>
          <w:szCs w:val="28"/>
          <w:lang w:eastAsia="en-AU"/>
        </w:rPr>
        <w:t>independent testers of</w:t>
      </w:r>
      <w:r w:rsidRPr="0048068E">
        <w:rPr>
          <w:rFonts w:eastAsia="Times New Roman"/>
          <w:color w:val="000000"/>
          <w:sz w:val="28"/>
          <w:szCs w:val="28"/>
          <w:lang w:eastAsia="en-AU"/>
        </w:rPr>
        <w:t xml:space="preserve"> pre-production units, the braille is crisp and equal to any other device on the market.</w:t>
      </w:r>
    </w:p>
    <w:p w:rsidR="00847E00" w:rsidRPr="0048068E" w:rsidRDefault="0055105C" w:rsidP="00941AA1">
      <w:pPr>
        <w:spacing w:before="300" w:after="300" w:line="300" w:lineRule="auto"/>
        <w:rPr>
          <w:rFonts w:eastAsia="Times New Roman"/>
          <w:color w:val="000000"/>
          <w:sz w:val="28"/>
          <w:szCs w:val="28"/>
          <w:lang w:eastAsia="en-AU"/>
        </w:rPr>
      </w:pPr>
      <w:r w:rsidRPr="0048068E">
        <w:rPr>
          <w:rFonts w:eastAsia="Times New Roman"/>
          <w:color w:val="000000"/>
          <w:sz w:val="28"/>
          <w:szCs w:val="28"/>
          <w:lang w:eastAsia="en-AU"/>
        </w:rPr>
        <w:t>T</w:t>
      </w:r>
      <w:r w:rsidR="00847E00" w:rsidRPr="0048068E">
        <w:rPr>
          <w:rFonts w:eastAsia="Times New Roman"/>
          <w:color w:val="000000"/>
          <w:sz w:val="28"/>
          <w:szCs w:val="28"/>
          <w:lang w:eastAsia="en-AU"/>
        </w:rPr>
        <w:t xml:space="preserve">he Orbit </w:t>
      </w:r>
      <w:r w:rsidRPr="0048068E">
        <w:rPr>
          <w:rFonts w:eastAsia="Times New Roman"/>
          <w:color w:val="000000"/>
          <w:sz w:val="28"/>
          <w:szCs w:val="28"/>
          <w:lang w:eastAsia="en-AU"/>
        </w:rPr>
        <w:t>20 is</w:t>
      </w:r>
      <w:r w:rsidR="00847E00" w:rsidRPr="0048068E">
        <w:rPr>
          <w:rFonts w:eastAsia="Times New Roman"/>
          <w:color w:val="000000"/>
          <w:sz w:val="28"/>
          <w:szCs w:val="28"/>
          <w:lang w:eastAsia="en-AU"/>
        </w:rPr>
        <w:t xml:space="preserve"> primarily</w:t>
      </w:r>
      <w:r w:rsidRPr="0048068E">
        <w:rPr>
          <w:rFonts w:eastAsia="Times New Roman"/>
          <w:color w:val="000000"/>
          <w:sz w:val="28"/>
          <w:szCs w:val="28"/>
          <w:lang w:eastAsia="en-AU"/>
        </w:rPr>
        <w:t xml:space="preserve"> a braille reader</w:t>
      </w:r>
      <w:r w:rsidR="00847E00" w:rsidRPr="0048068E">
        <w:rPr>
          <w:rFonts w:eastAsia="Times New Roman"/>
          <w:color w:val="000000"/>
          <w:sz w:val="28"/>
          <w:szCs w:val="28"/>
          <w:lang w:eastAsia="en-AU"/>
        </w:rPr>
        <w:t>.</w:t>
      </w:r>
      <w:r w:rsidRPr="0048068E">
        <w:rPr>
          <w:rFonts w:eastAsia="Times New Roman"/>
          <w:color w:val="000000"/>
          <w:sz w:val="28"/>
          <w:szCs w:val="28"/>
          <w:lang w:eastAsia="en-AU"/>
        </w:rPr>
        <w:t xml:space="preserve">  It also </w:t>
      </w:r>
      <w:r w:rsidR="00847E00" w:rsidRPr="0048068E">
        <w:rPr>
          <w:rFonts w:eastAsia="Times New Roman"/>
          <w:color w:val="000000"/>
          <w:sz w:val="28"/>
          <w:szCs w:val="28"/>
          <w:lang w:eastAsia="en-AU"/>
        </w:rPr>
        <w:t xml:space="preserve">enables the user to read information generated by a computer screen reader (JAWS, Window-Eyes, NVDA, </w:t>
      </w:r>
      <w:r w:rsidR="008709A7" w:rsidRPr="0048068E">
        <w:rPr>
          <w:rFonts w:eastAsia="Times New Roman"/>
          <w:color w:val="000000"/>
          <w:sz w:val="28"/>
          <w:szCs w:val="28"/>
          <w:lang w:eastAsia="en-AU"/>
        </w:rPr>
        <w:t>Voiceover</w:t>
      </w:r>
      <w:r w:rsidR="00847E00" w:rsidRPr="0048068E">
        <w:rPr>
          <w:rFonts w:eastAsia="Times New Roman"/>
          <w:color w:val="000000"/>
          <w:sz w:val="28"/>
          <w:szCs w:val="28"/>
          <w:lang w:eastAsia="en-AU"/>
        </w:rPr>
        <w:t xml:space="preserve">), or </w:t>
      </w:r>
      <w:r w:rsidR="008709A7" w:rsidRPr="0048068E">
        <w:rPr>
          <w:rFonts w:eastAsia="Times New Roman"/>
          <w:color w:val="000000"/>
          <w:sz w:val="28"/>
          <w:szCs w:val="28"/>
          <w:lang w:eastAsia="en-AU"/>
        </w:rPr>
        <w:t>Voiceover</w:t>
      </w:r>
      <w:r w:rsidR="00847E00" w:rsidRPr="0048068E">
        <w:rPr>
          <w:rFonts w:eastAsia="Times New Roman"/>
          <w:color w:val="000000"/>
          <w:sz w:val="28"/>
          <w:szCs w:val="28"/>
          <w:lang w:eastAsia="en-AU"/>
        </w:rPr>
        <w:t xml:space="preserve"> or </w:t>
      </w:r>
      <w:r w:rsidR="008709A7" w:rsidRPr="0048068E">
        <w:rPr>
          <w:rFonts w:eastAsia="Times New Roman"/>
          <w:color w:val="000000"/>
          <w:sz w:val="28"/>
          <w:szCs w:val="28"/>
          <w:lang w:eastAsia="en-AU"/>
        </w:rPr>
        <w:t>Talkback when paired with an iOS or Android tablet or smart phone</w:t>
      </w:r>
      <w:r w:rsidR="00847E00" w:rsidRPr="0048068E">
        <w:rPr>
          <w:rFonts w:eastAsia="Times New Roman"/>
          <w:color w:val="000000"/>
          <w:sz w:val="28"/>
          <w:szCs w:val="28"/>
          <w:lang w:eastAsia="en-AU"/>
        </w:rPr>
        <w:t>.</w:t>
      </w:r>
    </w:p>
    <w:p w:rsidR="00847E00" w:rsidRPr="0048068E" w:rsidRDefault="0055105C" w:rsidP="00941AA1">
      <w:pPr>
        <w:spacing w:before="300" w:after="300" w:line="300" w:lineRule="auto"/>
        <w:rPr>
          <w:rFonts w:eastAsia="Times New Roman"/>
          <w:color w:val="000000"/>
          <w:sz w:val="28"/>
          <w:szCs w:val="28"/>
          <w:lang w:eastAsia="en-AU"/>
        </w:rPr>
      </w:pPr>
      <w:r w:rsidRPr="0048068E">
        <w:rPr>
          <w:rFonts w:eastAsia="Times New Roman"/>
          <w:color w:val="000000"/>
          <w:sz w:val="28"/>
          <w:szCs w:val="28"/>
          <w:lang w:eastAsia="en-AU"/>
        </w:rPr>
        <w:t xml:space="preserve">In keeping with its purpose, </w:t>
      </w:r>
      <w:r w:rsidR="00847E00" w:rsidRPr="0048068E">
        <w:rPr>
          <w:rFonts w:eastAsia="Times New Roman"/>
          <w:color w:val="000000"/>
          <w:sz w:val="28"/>
          <w:szCs w:val="28"/>
          <w:lang w:eastAsia="en-AU"/>
        </w:rPr>
        <w:t xml:space="preserve">Orbit Reader 20 does not have </w:t>
      </w:r>
      <w:r w:rsidRPr="0048068E">
        <w:rPr>
          <w:rFonts w:eastAsia="Times New Roman"/>
          <w:color w:val="000000"/>
          <w:sz w:val="28"/>
          <w:szCs w:val="28"/>
          <w:lang w:eastAsia="en-AU"/>
        </w:rPr>
        <w:t>on board</w:t>
      </w:r>
      <w:r w:rsidR="00847E00" w:rsidRPr="0048068E">
        <w:rPr>
          <w:rFonts w:eastAsia="Times New Roman"/>
          <w:color w:val="000000"/>
          <w:sz w:val="28"/>
          <w:szCs w:val="28"/>
          <w:lang w:eastAsia="en-AU"/>
        </w:rPr>
        <w:t xml:space="preserve"> translation capabilities</w:t>
      </w:r>
      <w:r w:rsidRPr="0048068E">
        <w:rPr>
          <w:rFonts w:eastAsia="Times New Roman"/>
          <w:color w:val="000000"/>
          <w:sz w:val="28"/>
          <w:szCs w:val="28"/>
          <w:lang w:eastAsia="en-AU"/>
        </w:rPr>
        <w:t xml:space="preserve"> or complex applications.  T</w:t>
      </w:r>
      <w:r w:rsidR="00847E00" w:rsidRPr="0048068E">
        <w:rPr>
          <w:rFonts w:eastAsia="Times New Roman"/>
          <w:color w:val="000000"/>
          <w:sz w:val="28"/>
          <w:szCs w:val="28"/>
          <w:lang w:eastAsia="en-AU"/>
        </w:rPr>
        <w:t xml:space="preserve">hat said, it </w:t>
      </w:r>
      <w:r w:rsidRPr="0048068E">
        <w:rPr>
          <w:rFonts w:eastAsia="Times New Roman"/>
          <w:color w:val="000000"/>
          <w:sz w:val="28"/>
          <w:szCs w:val="28"/>
          <w:lang w:eastAsia="en-AU"/>
        </w:rPr>
        <w:t>allows</w:t>
      </w:r>
      <w:r w:rsidR="00847E00" w:rsidRPr="0048068E">
        <w:rPr>
          <w:rFonts w:eastAsia="Times New Roman"/>
          <w:color w:val="000000"/>
          <w:sz w:val="28"/>
          <w:szCs w:val="28"/>
          <w:lang w:eastAsia="en-AU"/>
        </w:rPr>
        <w:t xml:space="preserve"> the braille user to manipulate those files in all the usual ways.</w:t>
      </w:r>
    </w:p>
    <w:p w:rsidR="00847E00" w:rsidRPr="0048068E" w:rsidRDefault="00847E00" w:rsidP="00941AA1">
      <w:pPr>
        <w:spacing w:before="300" w:after="300" w:line="300" w:lineRule="auto"/>
        <w:rPr>
          <w:rFonts w:eastAsia="Times New Roman"/>
          <w:color w:val="000000"/>
          <w:sz w:val="28"/>
          <w:szCs w:val="28"/>
          <w:lang w:eastAsia="en-AU"/>
        </w:rPr>
      </w:pPr>
      <w:r w:rsidRPr="0048068E">
        <w:rPr>
          <w:rFonts w:eastAsia="Times New Roman"/>
          <w:color w:val="000000"/>
          <w:sz w:val="28"/>
          <w:szCs w:val="28"/>
          <w:lang w:eastAsia="en-AU"/>
        </w:rPr>
        <w:t xml:space="preserve">The Orbit 20 </w:t>
      </w:r>
      <w:r w:rsidR="00D246A8" w:rsidRPr="0048068E">
        <w:rPr>
          <w:rFonts w:eastAsia="Times New Roman"/>
          <w:color w:val="000000"/>
          <w:sz w:val="28"/>
          <w:szCs w:val="28"/>
          <w:lang w:eastAsia="en-AU"/>
        </w:rPr>
        <w:t>has</w:t>
      </w:r>
      <w:r w:rsidR="0055105C" w:rsidRPr="0048068E">
        <w:rPr>
          <w:rFonts w:eastAsia="Times New Roman"/>
          <w:color w:val="000000"/>
          <w:sz w:val="28"/>
          <w:szCs w:val="28"/>
          <w:lang w:eastAsia="en-AU"/>
        </w:rPr>
        <w:t xml:space="preserve"> basic text editing capability.  I</w:t>
      </w:r>
      <w:r w:rsidRPr="0048068E">
        <w:rPr>
          <w:rFonts w:eastAsia="Times New Roman"/>
          <w:color w:val="000000"/>
          <w:sz w:val="28"/>
          <w:szCs w:val="28"/>
          <w:lang w:eastAsia="en-AU"/>
        </w:rPr>
        <w:t>t</w:t>
      </w:r>
      <w:r w:rsidR="0055105C" w:rsidRPr="0048068E">
        <w:rPr>
          <w:rFonts w:eastAsia="Times New Roman"/>
          <w:color w:val="000000"/>
          <w:sz w:val="28"/>
          <w:szCs w:val="28"/>
          <w:lang w:eastAsia="en-AU"/>
        </w:rPr>
        <w:t xml:space="preserve"> is</w:t>
      </w:r>
      <w:r w:rsidRPr="0048068E">
        <w:rPr>
          <w:rFonts w:eastAsia="Times New Roman"/>
          <w:color w:val="000000"/>
          <w:sz w:val="28"/>
          <w:szCs w:val="28"/>
          <w:lang w:eastAsia="en-AU"/>
        </w:rPr>
        <w:t xml:space="preserve"> possible to edit within a file, cutting or copying text, </w:t>
      </w:r>
      <w:r w:rsidR="00D246A8" w:rsidRPr="0048068E">
        <w:rPr>
          <w:rFonts w:eastAsia="Times New Roman"/>
          <w:color w:val="000000"/>
          <w:sz w:val="28"/>
          <w:szCs w:val="28"/>
          <w:lang w:eastAsia="en-AU"/>
        </w:rPr>
        <w:t xml:space="preserve">or </w:t>
      </w:r>
      <w:r w:rsidRPr="0048068E">
        <w:rPr>
          <w:rFonts w:eastAsia="Times New Roman"/>
          <w:color w:val="000000"/>
          <w:sz w:val="28"/>
          <w:szCs w:val="28"/>
          <w:lang w:eastAsia="en-AU"/>
        </w:rPr>
        <w:t xml:space="preserve">making notes on material being reviewed, </w:t>
      </w:r>
      <w:r w:rsidR="0055105C" w:rsidRPr="0048068E">
        <w:rPr>
          <w:rFonts w:eastAsia="Times New Roman"/>
          <w:color w:val="000000"/>
          <w:sz w:val="28"/>
          <w:szCs w:val="28"/>
          <w:lang w:eastAsia="en-AU"/>
        </w:rPr>
        <w:t>etc</w:t>
      </w:r>
      <w:r w:rsidRPr="0048068E">
        <w:rPr>
          <w:rFonts w:eastAsia="Times New Roman"/>
          <w:color w:val="000000"/>
          <w:sz w:val="28"/>
          <w:szCs w:val="28"/>
          <w:lang w:eastAsia="en-AU"/>
        </w:rPr>
        <w:t>.</w:t>
      </w:r>
    </w:p>
    <w:p w:rsidR="00847E00" w:rsidRPr="0048068E" w:rsidRDefault="0055105C" w:rsidP="00941AA1">
      <w:pPr>
        <w:spacing w:before="300" w:after="300" w:line="300" w:lineRule="auto"/>
        <w:rPr>
          <w:rFonts w:eastAsia="Times New Roman"/>
          <w:color w:val="000000"/>
          <w:sz w:val="28"/>
          <w:szCs w:val="28"/>
          <w:lang w:eastAsia="en-AU"/>
        </w:rPr>
      </w:pPr>
      <w:r w:rsidRPr="0048068E">
        <w:rPr>
          <w:rFonts w:eastAsia="Times New Roman"/>
          <w:color w:val="000000"/>
          <w:sz w:val="28"/>
          <w:szCs w:val="28"/>
          <w:lang w:eastAsia="en-AU"/>
        </w:rPr>
        <w:t>Y</w:t>
      </w:r>
      <w:r w:rsidR="00847E00" w:rsidRPr="0048068E">
        <w:rPr>
          <w:rFonts w:eastAsia="Times New Roman"/>
          <w:color w:val="000000"/>
          <w:sz w:val="28"/>
          <w:szCs w:val="28"/>
          <w:lang w:eastAsia="en-AU"/>
        </w:rPr>
        <w:t>ou can insert bookmarks</w:t>
      </w:r>
      <w:r w:rsidR="00933DFA" w:rsidRPr="0048068E">
        <w:rPr>
          <w:rFonts w:eastAsia="Times New Roman"/>
          <w:color w:val="000000"/>
          <w:sz w:val="28"/>
          <w:szCs w:val="28"/>
          <w:lang w:eastAsia="en-AU"/>
        </w:rPr>
        <w:t>, and when returning to a book, it remembers when you last stopped and resume from that place</w:t>
      </w:r>
      <w:r w:rsidR="00847E00" w:rsidRPr="0048068E">
        <w:rPr>
          <w:rFonts w:eastAsia="Times New Roman"/>
          <w:color w:val="000000"/>
          <w:sz w:val="28"/>
          <w:szCs w:val="28"/>
          <w:lang w:eastAsia="en-AU"/>
        </w:rPr>
        <w:t>.</w:t>
      </w:r>
    </w:p>
    <w:p w:rsidR="00847E00" w:rsidRPr="0048068E" w:rsidRDefault="00C66020" w:rsidP="00941AA1">
      <w:pPr>
        <w:spacing w:before="300" w:after="300" w:line="300" w:lineRule="auto"/>
        <w:rPr>
          <w:rFonts w:eastAsia="Times New Roman"/>
          <w:color w:val="000000"/>
          <w:sz w:val="28"/>
          <w:szCs w:val="28"/>
          <w:lang w:eastAsia="en-AU"/>
        </w:rPr>
      </w:pPr>
      <w:r w:rsidRPr="0048068E">
        <w:rPr>
          <w:rFonts w:eastAsia="Times New Roman"/>
          <w:color w:val="000000"/>
          <w:sz w:val="28"/>
          <w:szCs w:val="28"/>
          <w:lang w:eastAsia="en-AU"/>
        </w:rPr>
        <w:t>With the increase in digital information and eBooks, t</w:t>
      </w:r>
      <w:r w:rsidR="00847E00" w:rsidRPr="0048068E">
        <w:rPr>
          <w:rFonts w:eastAsia="Times New Roman"/>
          <w:color w:val="000000"/>
          <w:sz w:val="28"/>
          <w:szCs w:val="28"/>
          <w:lang w:eastAsia="en-AU"/>
        </w:rPr>
        <w:t>he organizations involved in</w:t>
      </w:r>
      <w:r w:rsidR="00941AA1" w:rsidRPr="0048068E">
        <w:rPr>
          <w:rFonts w:eastAsia="Times New Roman"/>
          <w:color w:val="000000"/>
          <w:sz w:val="28"/>
          <w:szCs w:val="28"/>
          <w:lang w:eastAsia="en-AU"/>
        </w:rPr>
        <w:t xml:space="preserve"> the Transforming Braille Group, including Vision Australia</w:t>
      </w:r>
      <w:r w:rsidRPr="0048068E">
        <w:rPr>
          <w:rFonts w:eastAsia="Times New Roman"/>
          <w:color w:val="000000"/>
          <w:sz w:val="28"/>
          <w:szCs w:val="28"/>
          <w:lang w:eastAsia="en-AU"/>
        </w:rPr>
        <w:t>, believe that</w:t>
      </w:r>
      <w:r w:rsidR="00847E00" w:rsidRPr="0048068E">
        <w:rPr>
          <w:rFonts w:eastAsia="Times New Roman"/>
          <w:color w:val="000000"/>
          <w:sz w:val="28"/>
          <w:szCs w:val="28"/>
          <w:lang w:eastAsia="en-AU"/>
        </w:rPr>
        <w:t xml:space="preserve"> if refreshable braille </w:t>
      </w:r>
      <w:r w:rsidRPr="0048068E">
        <w:rPr>
          <w:rFonts w:eastAsia="Times New Roman"/>
          <w:color w:val="000000"/>
          <w:sz w:val="28"/>
          <w:szCs w:val="28"/>
          <w:lang w:eastAsia="en-AU"/>
        </w:rPr>
        <w:t>can</w:t>
      </w:r>
      <w:r w:rsidR="00847E00" w:rsidRPr="0048068E">
        <w:rPr>
          <w:rFonts w:eastAsia="Times New Roman"/>
          <w:color w:val="000000"/>
          <w:sz w:val="28"/>
          <w:szCs w:val="28"/>
          <w:lang w:eastAsia="en-AU"/>
        </w:rPr>
        <w:t xml:space="preserve"> be put into the hands of more braille readers, </w:t>
      </w:r>
      <w:r w:rsidR="00955898" w:rsidRPr="0048068E">
        <w:rPr>
          <w:rFonts w:eastAsia="Times New Roman"/>
          <w:color w:val="000000"/>
          <w:sz w:val="28"/>
          <w:szCs w:val="28"/>
          <w:lang w:eastAsia="en-AU"/>
        </w:rPr>
        <w:t xml:space="preserve">braille </w:t>
      </w:r>
      <w:r w:rsidR="00847E00" w:rsidRPr="0048068E">
        <w:rPr>
          <w:rFonts w:eastAsia="Times New Roman"/>
          <w:color w:val="000000"/>
          <w:sz w:val="28"/>
          <w:szCs w:val="28"/>
          <w:lang w:eastAsia="en-AU"/>
        </w:rPr>
        <w:t>literacy and opportunity in the blind community would significantly increase.</w:t>
      </w:r>
    </w:p>
    <w:p w:rsidR="00C52C41" w:rsidRPr="0048068E" w:rsidRDefault="00C52C41" w:rsidP="00C52C41">
      <w:pPr>
        <w:spacing w:before="300" w:after="300" w:line="300" w:lineRule="auto"/>
        <w:rPr>
          <w:rFonts w:eastAsia="Times New Roman"/>
          <w:color w:val="000000"/>
          <w:sz w:val="28"/>
          <w:szCs w:val="28"/>
          <w:lang w:eastAsia="en-AU"/>
        </w:rPr>
      </w:pPr>
      <w:r w:rsidRPr="0048068E">
        <w:rPr>
          <w:rFonts w:eastAsia="Times New Roman"/>
          <w:color w:val="000000"/>
          <w:sz w:val="28"/>
          <w:szCs w:val="28"/>
          <w:lang w:eastAsia="en-AU"/>
        </w:rPr>
        <w:t>Vision Australia is proud to be supporting the Orbit 20 and will be the sole distributer in Australia.  The Orbit 20 will be available to our clients and for purchase from our Vision Store from early 2017.</w:t>
      </w:r>
    </w:p>
    <w:p w:rsidR="00C52C41" w:rsidRPr="0048068E" w:rsidRDefault="00C52C41" w:rsidP="00941AA1">
      <w:pPr>
        <w:spacing w:before="300" w:after="300" w:line="300" w:lineRule="auto"/>
        <w:rPr>
          <w:rFonts w:eastAsia="Times New Roman"/>
          <w:color w:val="000000"/>
          <w:sz w:val="28"/>
          <w:szCs w:val="28"/>
          <w:lang w:eastAsia="en-AU"/>
        </w:rPr>
      </w:pPr>
    </w:p>
    <w:p w:rsidR="00EB6DD3" w:rsidRPr="0048068E" w:rsidRDefault="00941AA1" w:rsidP="00941AA1">
      <w:pPr>
        <w:rPr>
          <w:sz w:val="28"/>
          <w:szCs w:val="28"/>
        </w:rPr>
      </w:pPr>
      <w:r w:rsidRPr="0048068E">
        <w:rPr>
          <w:sz w:val="28"/>
          <w:szCs w:val="28"/>
        </w:rPr>
        <w:lastRenderedPageBreak/>
        <w:t>END</w:t>
      </w:r>
    </w:p>
    <w:sectPr w:rsidR="00EB6DD3" w:rsidRPr="0048068E">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38FC" w:rsidRDefault="000738FC" w:rsidP="003F2091">
      <w:pPr>
        <w:spacing w:after="0" w:line="240" w:lineRule="auto"/>
      </w:pPr>
      <w:r>
        <w:separator/>
      </w:r>
    </w:p>
  </w:endnote>
  <w:endnote w:type="continuationSeparator" w:id="0">
    <w:p w:rsidR="000738FC" w:rsidRDefault="000738FC" w:rsidP="003F2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091" w:rsidRPr="0048068E" w:rsidRDefault="00161B54">
    <w:pPr>
      <w:pStyle w:val="Footer"/>
      <w:rPr>
        <w:sz w:val="28"/>
        <w:szCs w:val="28"/>
      </w:rPr>
    </w:pPr>
    <w:r w:rsidRPr="0048068E">
      <w:rPr>
        <w:sz w:val="28"/>
        <w:szCs w:val="28"/>
      </w:rPr>
      <w:fldChar w:fldCharType="begin"/>
    </w:r>
    <w:r w:rsidRPr="0048068E">
      <w:rPr>
        <w:sz w:val="28"/>
        <w:szCs w:val="28"/>
      </w:rPr>
      <w:instrText xml:space="preserve"> AUTHOR   \* MERGEFORMAT </w:instrText>
    </w:r>
    <w:r w:rsidRPr="0048068E">
      <w:rPr>
        <w:sz w:val="28"/>
        <w:szCs w:val="28"/>
      </w:rPr>
      <w:fldChar w:fldCharType="separate"/>
    </w:r>
    <w:r w:rsidRPr="0048068E">
      <w:rPr>
        <w:noProof/>
        <w:sz w:val="28"/>
        <w:szCs w:val="28"/>
      </w:rPr>
      <w:t>Andrew Furlong</w:t>
    </w:r>
    <w:r w:rsidRPr="0048068E">
      <w:rPr>
        <w:sz w:val="28"/>
        <w:szCs w:val="28"/>
      </w:rPr>
      <w:fldChar w:fldCharType="end"/>
    </w:r>
    <w:r w:rsidRPr="0048068E">
      <w:rPr>
        <w:sz w:val="28"/>
        <w:szCs w:val="28"/>
      </w:rPr>
      <w:t xml:space="preserve">: </w:t>
    </w:r>
    <w:r w:rsidR="003F2091" w:rsidRPr="0048068E">
      <w:rPr>
        <w:sz w:val="28"/>
        <w:szCs w:val="28"/>
      </w:rPr>
      <w:fldChar w:fldCharType="begin"/>
    </w:r>
    <w:r w:rsidR="003F2091" w:rsidRPr="0048068E">
      <w:rPr>
        <w:sz w:val="28"/>
        <w:szCs w:val="28"/>
      </w:rPr>
      <w:instrText xml:space="preserve"> FILENAME  \p </w:instrText>
    </w:r>
    <w:r w:rsidR="003F2091" w:rsidRPr="0048068E">
      <w:rPr>
        <w:sz w:val="28"/>
        <w:szCs w:val="28"/>
      </w:rPr>
      <w:fldChar w:fldCharType="separate"/>
    </w:r>
    <w:r w:rsidR="003F2091" w:rsidRPr="0048068E">
      <w:rPr>
        <w:noProof/>
        <w:sz w:val="28"/>
        <w:szCs w:val="28"/>
      </w:rPr>
      <w:t>F:\Transforming Braille Project\Overview of Orbit20 Braille reader.docx</w:t>
    </w:r>
    <w:r w:rsidR="003F2091" w:rsidRPr="0048068E">
      <w:rPr>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38FC" w:rsidRDefault="000738FC" w:rsidP="003F2091">
      <w:pPr>
        <w:spacing w:after="0" w:line="240" w:lineRule="auto"/>
      </w:pPr>
      <w:r>
        <w:separator/>
      </w:r>
    </w:p>
  </w:footnote>
  <w:footnote w:type="continuationSeparator" w:id="0">
    <w:p w:rsidR="000738FC" w:rsidRDefault="000738FC" w:rsidP="003F20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6050A9"/>
    <w:multiLevelType w:val="hybridMultilevel"/>
    <w:tmpl w:val="6A687F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7E7E0A2F"/>
    <w:multiLevelType w:val="multilevel"/>
    <w:tmpl w:val="B7941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E00"/>
    <w:rsid w:val="00046373"/>
    <w:rsid w:val="000738FC"/>
    <w:rsid w:val="001372D4"/>
    <w:rsid w:val="00154516"/>
    <w:rsid w:val="00161B54"/>
    <w:rsid w:val="001D50B4"/>
    <w:rsid w:val="002E09F7"/>
    <w:rsid w:val="003A441A"/>
    <w:rsid w:val="003F2091"/>
    <w:rsid w:val="0048068E"/>
    <w:rsid w:val="004D3D0B"/>
    <w:rsid w:val="0050278E"/>
    <w:rsid w:val="0055105C"/>
    <w:rsid w:val="00601A8D"/>
    <w:rsid w:val="0062169C"/>
    <w:rsid w:val="00662DE7"/>
    <w:rsid w:val="0068178C"/>
    <w:rsid w:val="006940C4"/>
    <w:rsid w:val="0078556B"/>
    <w:rsid w:val="007F44CA"/>
    <w:rsid w:val="0082428F"/>
    <w:rsid w:val="00847E00"/>
    <w:rsid w:val="008709A7"/>
    <w:rsid w:val="00933DFA"/>
    <w:rsid w:val="00941AA1"/>
    <w:rsid w:val="00955898"/>
    <w:rsid w:val="00A27F66"/>
    <w:rsid w:val="00C52C41"/>
    <w:rsid w:val="00C60F12"/>
    <w:rsid w:val="00C66020"/>
    <w:rsid w:val="00C94379"/>
    <w:rsid w:val="00D246A8"/>
    <w:rsid w:val="00EB6DD3"/>
    <w:rsid w:val="00F54938"/>
    <w:rsid w:val="00F934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93706A8-059D-4D3A-A172-857EB6679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16"/>
    <w:pPr>
      <w:spacing w:after="200" w:line="276" w:lineRule="auto"/>
    </w:pPr>
    <w:rPr>
      <w:rFonts w:cs="Arial"/>
    </w:rPr>
  </w:style>
  <w:style w:type="paragraph" w:styleId="Heading1">
    <w:name w:val="heading 1"/>
    <w:basedOn w:val="Normal"/>
    <w:next w:val="Normal"/>
    <w:link w:val="Heading1Char"/>
    <w:qFormat/>
    <w:rsid w:val="00154516"/>
    <w:pPr>
      <w:keepNext/>
      <w:spacing w:before="240" w:after="240"/>
      <w:outlineLvl w:val="0"/>
    </w:pPr>
    <w:rPr>
      <w:rFonts w:eastAsia="Times New Roman"/>
      <w:b/>
      <w:sz w:val="40"/>
      <w:szCs w:val="40"/>
    </w:rPr>
  </w:style>
  <w:style w:type="paragraph" w:styleId="Heading2">
    <w:name w:val="heading 2"/>
    <w:basedOn w:val="Normal"/>
    <w:next w:val="Normal"/>
    <w:link w:val="Heading2Char"/>
    <w:qFormat/>
    <w:rsid w:val="00154516"/>
    <w:pPr>
      <w:keepNext/>
      <w:spacing w:before="240" w:after="120"/>
      <w:outlineLvl w:val="1"/>
    </w:pPr>
    <w:rPr>
      <w:rFonts w:eastAsia="Times New Roman"/>
      <w:b/>
      <w:sz w:val="36"/>
      <w:szCs w:val="36"/>
      <w:lang w:val="en-US"/>
    </w:rPr>
  </w:style>
  <w:style w:type="paragraph" w:styleId="Heading3">
    <w:name w:val="heading 3"/>
    <w:basedOn w:val="Heading5"/>
    <w:next w:val="Normal"/>
    <w:link w:val="Heading3Char"/>
    <w:qFormat/>
    <w:rsid w:val="00662DE7"/>
    <w:pPr>
      <w:spacing w:before="120" w:after="120" w:line="240" w:lineRule="auto"/>
      <w:outlineLvl w:val="2"/>
    </w:pPr>
    <w:rPr>
      <w:rFonts w:eastAsia="Times New Roman" w:cs="Times New Roman"/>
      <w:bCs/>
      <w:sz w:val="32"/>
      <w:szCs w:val="32"/>
    </w:rPr>
  </w:style>
  <w:style w:type="paragraph" w:styleId="Heading4">
    <w:name w:val="heading 4"/>
    <w:basedOn w:val="Normal"/>
    <w:next w:val="Normal"/>
    <w:link w:val="Heading4Char"/>
    <w:uiPriority w:val="9"/>
    <w:unhideWhenUsed/>
    <w:qFormat/>
    <w:rsid w:val="00154516"/>
    <w:pPr>
      <w:outlineLvl w:val="3"/>
    </w:pPr>
    <w:rPr>
      <w:b/>
      <w:sz w:val="28"/>
      <w:szCs w:val="28"/>
    </w:rPr>
  </w:style>
  <w:style w:type="paragraph" w:styleId="Heading5">
    <w:name w:val="heading 5"/>
    <w:basedOn w:val="Normal"/>
    <w:next w:val="Normal"/>
    <w:link w:val="Heading5Char"/>
    <w:uiPriority w:val="9"/>
    <w:unhideWhenUsed/>
    <w:qFormat/>
    <w:rsid w:val="00154516"/>
    <w:pPr>
      <w:outlineLvl w:val="4"/>
    </w:pPr>
    <w:rPr>
      <w:b/>
      <w:sz w:val="26"/>
    </w:rPr>
  </w:style>
  <w:style w:type="paragraph" w:styleId="Heading6">
    <w:name w:val="heading 6"/>
    <w:basedOn w:val="Normal"/>
    <w:next w:val="Normal"/>
    <w:link w:val="Heading6Char"/>
    <w:uiPriority w:val="9"/>
    <w:unhideWhenUsed/>
    <w:qFormat/>
    <w:rsid w:val="00154516"/>
    <w:pPr>
      <w:outlineLvl w:val="5"/>
    </w:pPr>
    <w:rPr>
      <w:b/>
    </w:rPr>
  </w:style>
  <w:style w:type="paragraph" w:styleId="Heading7">
    <w:name w:val="heading 7"/>
    <w:basedOn w:val="Normal"/>
    <w:next w:val="Normal"/>
    <w:link w:val="Heading7Char"/>
    <w:uiPriority w:val="9"/>
    <w:semiHidden/>
    <w:unhideWhenUsed/>
    <w:qFormat/>
    <w:rsid w:val="0078556B"/>
    <w:pPr>
      <w:spacing w:before="240" w:after="60"/>
      <w:outlineLvl w:val="6"/>
    </w:pPr>
  </w:style>
  <w:style w:type="paragraph" w:styleId="Heading8">
    <w:name w:val="heading 8"/>
    <w:basedOn w:val="Normal"/>
    <w:next w:val="Normal"/>
    <w:link w:val="Heading8Char"/>
    <w:uiPriority w:val="9"/>
    <w:semiHidden/>
    <w:unhideWhenUsed/>
    <w:qFormat/>
    <w:rsid w:val="0078556B"/>
    <w:pPr>
      <w:spacing w:before="240" w:after="60"/>
      <w:outlineLvl w:val="7"/>
    </w:pPr>
    <w:rPr>
      <w:i/>
      <w:iCs/>
    </w:rPr>
  </w:style>
  <w:style w:type="paragraph" w:styleId="Heading9">
    <w:name w:val="heading 9"/>
    <w:basedOn w:val="Normal"/>
    <w:next w:val="Normal"/>
    <w:link w:val="Heading9Char"/>
    <w:uiPriority w:val="9"/>
    <w:semiHidden/>
    <w:unhideWhenUsed/>
    <w:qFormat/>
    <w:rsid w:val="0078556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516"/>
    <w:rPr>
      <w:rFonts w:eastAsia="Times New Roman"/>
      <w:b/>
      <w:sz w:val="40"/>
      <w:szCs w:val="40"/>
    </w:rPr>
  </w:style>
  <w:style w:type="character" w:customStyle="1" w:styleId="Heading2Char">
    <w:name w:val="Heading 2 Char"/>
    <w:basedOn w:val="DefaultParagraphFont"/>
    <w:link w:val="Heading2"/>
    <w:rsid w:val="00154516"/>
    <w:rPr>
      <w:rFonts w:eastAsia="Times New Roman"/>
      <w:b/>
      <w:sz w:val="36"/>
      <w:szCs w:val="36"/>
      <w:lang w:val="en-US"/>
    </w:rPr>
  </w:style>
  <w:style w:type="character" w:customStyle="1" w:styleId="Heading3Char">
    <w:name w:val="Heading 3 Char"/>
    <w:basedOn w:val="DefaultParagraphFont"/>
    <w:link w:val="Heading3"/>
    <w:rsid w:val="00662DE7"/>
    <w:rPr>
      <w:rFonts w:eastAsia="Times New Roman"/>
      <w:b/>
      <w:bCs/>
      <w:sz w:val="32"/>
      <w:szCs w:val="32"/>
    </w:rPr>
  </w:style>
  <w:style w:type="character" w:customStyle="1" w:styleId="Heading4Char">
    <w:name w:val="Heading 4 Char"/>
    <w:basedOn w:val="DefaultParagraphFont"/>
    <w:link w:val="Heading4"/>
    <w:uiPriority w:val="9"/>
    <w:rsid w:val="00154516"/>
    <w:rPr>
      <w:rFonts w:cs="Arial"/>
      <w:b/>
      <w:sz w:val="28"/>
      <w:szCs w:val="28"/>
    </w:rPr>
  </w:style>
  <w:style w:type="character" w:customStyle="1" w:styleId="Heading5Char">
    <w:name w:val="Heading 5 Char"/>
    <w:basedOn w:val="DefaultParagraphFont"/>
    <w:link w:val="Heading5"/>
    <w:uiPriority w:val="9"/>
    <w:rsid w:val="00154516"/>
    <w:rPr>
      <w:rFonts w:cs="Arial"/>
      <w:b/>
      <w:sz w:val="26"/>
    </w:rPr>
  </w:style>
  <w:style w:type="character" w:customStyle="1" w:styleId="Heading6Char">
    <w:name w:val="Heading 6 Char"/>
    <w:basedOn w:val="DefaultParagraphFont"/>
    <w:link w:val="Heading6"/>
    <w:uiPriority w:val="9"/>
    <w:rsid w:val="00154516"/>
    <w:rPr>
      <w:rFonts w:cs="Arial"/>
      <w:b/>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qFormat/>
    <w:rsid w:val="00154516"/>
    <w:pPr>
      <w:spacing w:before="120" w:after="120"/>
    </w:pPr>
    <w:rPr>
      <w:rFonts w:eastAsia="Times New Roman"/>
      <w:b/>
      <w:sz w:val="56"/>
      <w:szCs w:val="56"/>
    </w:rPr>
  </w:style>
  <w:style w:type="character" w:customStyle="1" w:styleId="TitleChar">
    <w:name w:val="Title Char"/>
    <w:basedOn w:val="DefaultParagraphFont"/>
    <w:link w:val="Title"/>
    <w:uiPriority w:val="10"/>
    <w:rsid w:val="00154516"/>
    <w:rPr>
      <w:rFonts w:eastAsia="Times New Roman" w:cs="Arial"/>
      <w:b/>
      <w:sz w:val="56"/>
      <w:szCs w:val="56"/>
    </w:rPr>
  </w:style>
  <w:style w:type="paragraph" w:styleId="Subtitle">
    <w:name w:val="Subtitle"/>
    <w:basedOn w:val="Normal"/>
    <w:next w:val="Normal"/>
    <w:link w:val="SubtitleChar"/>
    <w:uiPriority w:val="11"/>
    <w:qFormat/>
    <w:rsid w:val="00154516"/>
    <w:pPr>
      <w:spacing w:before="120" w:after="120"/>
    </w:pPr>
    <w:rPr>
      <w:rFonts w:eastAsia="Times New Roman"/>
      <w:b/>
      <w:bCs/>
      <w:sz w:val="36"/>
      <w:szCs w:val="20"/>
    </w:rPr>
  </w:style>
  <w:style w:type="character" w:customStyle="1" w:styleId="SubtitleChar">
    <w:name w:val="Subtitle Char"/>
    <w:basedOn w:val="DefaultParagraphFont"/>
    <w:link w:val="Subtitle"/>
    <w:uiPriority w:val="11"/>
    <w:rsid w:val="00154516"/>
    <w:rPr>
      <w:rFonts w:eastAsia="Times New Roman" w:cs="Arial"/>
      <w:b/>
      <w:bCs/>
      <w:sz w:val="36"/>
      <w:szCs w:val="20"/>
    </w:rPr>
  </w:style>
  <w:style w:type="character" w:styleId="Strong">
    <w:name w:val="Strong"/>
    <w:uiPriority w:val="22"/>
    <w:qFormat/>
    <w:rsid w:val="00154516"/>
    <w:rPr>
      <w:rFonts w:ascii="Arial" w:hAnsi="Arial"/>
      <w:b/>
      <w:sz w:val="24"/>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rPr>
      <w:szCs w:val="32"/>
    </w:rPr>
  </w:style>
  <w:style w:type="paragraph" w:styleId="ListParagraph">
    <w:name w:val="List Paragraph"/>
    <w:basedOn w:val="Normal"/>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szCs w:val="22"/>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 w:type="character" w:styleId="Hyperlink">
    <w:name w:val="Hyperlink"/>
    <w:basedOn w:val="DefaultParagraphFont"/>
    <w:uiPriority w:val="99"/>
    <w:semiHidden/>
    <w:unhideWhenUsed/>
    <w:rsid w:val="00847E00"/>
    <w:rPr>
      <w:rFonts w:ascii="Arial" w:hAnsi="Arial" w:cs="Arial" w:hint="default"/>
      <w:color w:val="000065"/>
      <w:u w:val="single"/>
    </w:rPr>
  </w:style>
  <w:style w:type="paragraph" w:styleId="NormalWeb">
    <w:name w:val="Normal (Web)"/>
    <w:basedOn w:val="Normal"/>
    <w:uiPriority w:val="99"/>
    <w:semiHidden/>
    <w:unhideWhenUsed/>
    <w:rsid w:val="00847E00"/>
    <w:pPr>
      <w:spacing w:before="300" w:after="300" w:line="300" w:lineRule="auto"/>
      <w:ind w:left="300" w:right="979"/>
    </w:pPr>
    <w:rPr>
      <w:rFonts w:eastAsia="Times New Roman"/>
      <w:color w:val="000000"/>
      <w:sz w:val="26"/>
      <w:szCs w:val="26"/>
      <w:lang w:eastAsia="en-AU"/>
    </w:rPr>
  </w:style>
  <w:style w:type="paragraph" w:styleId="Header">
    <w:name w:val="header"/>
    <w:basedOn w:val="Normal"/>
    <w:link w:val="HeaderChar"/>
    <w:uiPriority w:val="99"/>
    <w:unhideWhenUsed/>
    <w:rsid w:val="003F20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2091"/>
    <w:rPr>
      <w:rFonts w:cs="Arial"/>
    </w:rPr>
  </w:style>
  <w:style w:type="paragraph" w:styleId="Footer">
    <w:name w:val="footer"/>
    <w:basedOn w:val="Normal"/>
    <w:link w:val="FooterChar"/>
    <w:uiPriority w:val="99"/>
    <w:unhideWhenUsed/>
    <w:rsid w:val="003F20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2091"/>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F145E-7A4C-4E62-9F23-5C5E6BC12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Pages>
  <Words>446</Words>
  <Characters>2546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2987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Furlong</dc:creator>
  <cp:lastModifiedBy>Phoebe Lescun</cp:lastModifiedBy>
  <cp:revision>19</cp:revision>
  <dcterms:created xsi:type="dcterms:W3CDTF">2016-10-13T00:12:00Z</dcterms:created>
  <dcterms:modified xsi:type="dcterms:W3CDTF">2018-08-22T05:41:00Z</dcterms:modified>
</cp:coreProperties>
</file>