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0B1" w:rsidRDefault="005B10B1" w:rsidP="00827453">
      <w:pPr>
        <w:spacing w:after="0"/>
        <w:jc w:val="center"/>
        <w:rPr>
          <w:b/>
          <w:sz w:val="28"/>
          <w:szCs w:val="28"/>
        </w:rPr>
      </w:pPr>
    </w:p>
    <w:p w:rsidR="00827453" w:rsidRPr="00827453" w:rsidRDefault="00827453" w:rsidP="00827453">
      <w:pPr>
        <w:shd w:val="clear" w:color="auto" w:fill="FFFFFF"/>
        <w:spacing w:after="0" w:line="240" w:lineRule="auto"/>
        <w:jc w:val="center"/>
        <w:rPr>
          <w:rFonts w:eastAsia="Times New Roman"/>
          <w:b/>
          <w:bCs/>
          <w:color w:val="333333"/>
          <w:sz w:val="27"/>
          <w:szCs w:val="27"/>
          <w:lang w:val="en-US"/>
        </w:rPr>
      </w:pPr>
      <w:r w:rsidRPr="00827453">
        <w:rPr>
          <w:rFonts w:eastAsia="Times New Roman"/>
          <w:b/>
          <w:sz w:val="32"/>
          <w:szCs w:val="32"/>
        </w:rPr>
        <w:t>Talking bathroom scales</w:t>
      </w:r>
      <w:r w:rsidRPr="00827453">
        <w:rPr>
          <w:rFonts w:eastAsia="Times New Roman"/>
          <w:b/>
          <w:sz w:val="32"/>
          <w:szCs w:val="32"/>
        </w:rPr>
        <w:t xml:space="preserve"> ES7103</w:t>
      </w:r>
    </w:p>
    <w:p w:rsidR="00C344CA" w:rsidRPr="00B73570" w:rsidRDefault="00C344CA" w:rsidP="00827453">
      <w:pPr>
        <w:pStyle w:val="Heading1"/>
        <w:spacing w:before="0" w:after="0"/>
        <w:jc w:val="center"/>
        <w:rPr>
          <w:sz w:val="32"/>
          <w:szCs w:val="32"/>
        </w:rPr>
      </w:pPr>
      <w:r w:rsidRPr="00B73570">
        <w:rPr>
          <w:sz w:val="32"/>
          <w:szCs w:val="32"/>
        </w:rPr>
        <w:t>Product Instructions</w:t>
      </w:r>
    </w:p>
    <w:p w:rsidR="001A7930" w:rsidRPr="007062EC" w:rsidRDefault="001A7930" w:rsidP="00CF3022">
      <w:pPr>
        <w:spacing w:after="0"/>
        <w:rPr>
          <w:b/>
          <w:sz w:val="28"/>
          <w:szCs w:val="28"/>
        </w:rPr>
      </w:pPr>
      <w:bookmarkStart w:id="0" w:name="_Toc243448109"/>
      <w:bookmarkStart w:id="1" w:name="_Toc378689204"/>
    </w:p>
    <w:p w:rsidR="007A29C1" w:rsidRDefault="007A29C1" w:rsidP="0099731E">
      <w:pPr>
        <w:pStyle w:val="Heading1"/>
        <w:spacing w:before="0" w:after="0"/>
        <w:rPr>
          <w:sz w:val="32"/>
          <w:szCs w:val="32"/>
        </w:rPr>
      </w:pPr>
      <w:r w:rsidRPr="00B73570">
        <w:rPr>
          <w:sz w:val="32"/>
          <w:szCs w:val="32"/>
        </w:rPr>
        <w:t>General description</w:t>
      </w:r>
      <w:bookmarkEnd w:id="0"/>
      <w:bookmarkEnd w:id="1"/>
    </w:p>
    <w:p w:rsidR="00827453" w:rsidRDefault="00827453" w:rsidP="0099731E">
      <w:pPr>
        <w:rPr>
          <w:sz w:val="28"/>
          <w:szCs w:val="28"/>
        </w:rPr>
      </w:pPr>
      <w:r w:rsidRPr="0099731E">
        <w:rPr>
          <w:sz w:val="28"/>
          <w:szCs w:val="28"/>
        </w:rPr>
        <w:t>These bathroom scales will tell you what weight you are when you stand on it. It can talk in English, Spanish, French and German.</w:t>
      </w:r>
      <w:bookmarkStart w:id="2" w:name="_GoBack"/>
      <w:bookmarkEnd w:id="2"/>
    </w:p>
    <w:p w:rsidR="00811F2E" w:rsidRDefault="0099731E" w:rsidP="00933C1A">
      <w:pPr>
        <w:pStyle w:val="Heading1"/>
        <w:spacing w:after="0"/>
        <w:rPr>
          <w:sz w:val="32"/>
          <w:szCs w:val="32"/>
        </w:rPr>
      </w:pPr>
      <w:r>
        <w:rPr>
          <w:sz w:val="32"/>
          <w:szCs w:val="32"/>
        </w:rPr>
        <w:t>Instructions</w:t>
      </w:r>
    </w:p>
    <w:p w:rsidR="0099731E" w:rsidRPr="0099731E" w:rsidRDefault="0099731E" w:rsidP="0099731E">
      <w:pPr>
        <w:pStyle w:val="Heading2"/>
        <w:spacing w:before="0" w:after="0"/>
        <w:rPr>
          <w:sz w:val="28"/>
          <w:szCs w:val="28"/>
        </w:rPr>
      </w:pPr>
      <w:r w:rsidRPr="0099731E">
        <w:rPr>
          <w:sz w:val="28"/>
          <w:szCs w:val="28"/>
        </w:rPr>
        <w:t>Inserting batteries</w:t>
      </w:r>
    </w:p>
    <w:p w:rsidR="0099731E" w:rsidRPr="00563311" w:rsidRDefault="0099731E" w:rsidP="00563311">
      <w:pPr>
        <w:rPr>
          <w:sz w:val="28"/>
          <w:szCs w:val="28"/>
        </w:rPr>
      </w:pPr>
      <w:r w:rsidRPr="00563311">
        <w:rPr>
          <w:sz w:val="28"/>
          <w:szCs w:val="28"/>
        </w:rPr>
        <w:t xml:space="preserve">Insert 4 AA batteries into the battery compartment on the bottom (underside) if the scale. Be sure the polarity is correct when installing the batteries. </w:t>
      </w:r>
    </w:p>
    <w:p w:rsidR="0099731E" w:rsidRDefault="0099731E" w:rsidP="0099731E">
      <w:pPr>
        <w:pStyle w:val="Heading2"/>
        <w:spacing w:before="0" w:after="0"/>
        <w:rPr>
          <w:sz w:val="28"/>
          <w:szCs w:val="28"/>
        </w:rPr>
      </w:pPr>
      <w:r w:rsidRPr="0099731E">
        <w:rPr>
          <w:sz w:val="28"/>
          <w:szCs w:val="28"/>
        </w:rPr>
        <w:t xml:space="preserve">Taking measurement </w:t>
      </w:r>
    </w:p>
    <w:p w:rsidR="009F29B6" w:rsidRPr="00563311" w:rsidRDefault="009F29B6" w:rsidP="009F29B6">
      <w:pPr>
        <w:pStyle w:val="ListParagraph"/>
        <w:numPr>
          <w:ilvl w:val="0"/>
          <w:numId w:val="45"/>
        </w:numPr>
        <w:rPr>
          <w:sz w:val="28"/>
          <w:szCs w:val="28"/>
          <w:lang w:val="en-US"/>
        </w:rPr>
      </w:pPr>
      <w:r w:rsidRPr="00563311">
        <w:rPr>
          <w:sz w:val="28"/>
          <w:szCs w:val="28"/>
          <w:lang w:val="en-US"/>
        </w:rPr>
        <w:t>Step onto the measurement platform. The scale will say ‘Hello’. Now step off the platform and wait a few moments</w:t>
      </w:r>
    </w:p>
    <w:p w:rsidR="009F29B6" w:rsidRPr="00563311" w:rsidRDefault="009F29B6" w:rsidP="009F29B6">
      <w:pPr>
        <w:pStyle w:val="ListParagraph"/>
        <w:numPr>
          <w:ilvl w:val="0"/>
          <w:numId w:val="45"/>
        </w:numPr>
        <w:rPr>
          <w:sz w:val="28"/>
          <w:szCs w:val="28"/>
          <w:lang w:val="en-US"/>
        </w:rPr>
      </w:pPr>
      <w:r w:rsidRPr="00563311">
        <w:rPr>
          <w:sz w:val="28"/>
          <w:szCs w:val="28"/>
          <w:lang w:val="en-US"/>
        </w:rPr>
        <w:t>Once the scale is stable, it</w:t>
      </w:r>
      <w:r w:rsidR="00563311" w:rsidRPr="00563311">
        <w:rPr>
          <w:sz w:val="28"/>
          <w:szCs w:val="28"/>
          <w:lang w:val="en-US"/>
        </w:rPr>
        <w:t>’ll say ‘It’s ready’ and show 0.0kg</w:t>
      </w:r>
      <w:r w:rsidR="00C62796">
        <w:rPr>
          <w:sz w:val="28"/>
          <w:szCs w:val="28"/>
          <w:lang w:val="en-US"/>
        </w:rPr>
        <w:t>/lb.</w:t>
      </w:r>
      <w:r w:rsidR="00563311" w:rsidRPr="00563311">
        <w:rPr>
          <w:sz w:val="28"/>
          <w:szCs w:val="28"/>
          <w:lang w:val="en-US"/>
        </w:rPr>
        <w:t xml:space="preserve"> on the screen. Then you may step onto the measurement platform again. Your weight will be displayed and spoken once the reading is steady. </w:t>
      </w:r>
    </w:p>
    <w:p w:rsidR="00563311" w:rsidRDefault="00563311" w:rsidP="009F29B6">
      <w:pPr>
        <w:pStyle w:val="ListParagraph"/>
        <w:numPr>
          <w:ilvl w:val="0"/>
          <w:numId w:val="45"/>
        </w:numPr>
        <w:rPr>
          <w:sz w:val="28"/>
          <w:szCs w:val="28"/>
          <w:lang w:val="en-US"/>
        </w:rPr>
      </w:pPr>
      <w:r w:rsidRPr="00563311">
        <w:rPr>
          <w:sz w:val="28"/>
          <w:szCs w:val="28"/>
          <w:lang w:val="en-US"/>
        </w:rPr>
        <w:t xml:space="preserve">You may step off of the platform and the reading will hold for 10 seconds. After that it’ll say ‘Good-bye’ and turn off automatically. </w:t>
      </w:r>
    </w:p>
    <w:p w:rsidR="00563311" w:rsidRPr="00CD7763" w:rsidRDefault="00563311" w:rsidP="00CD7763">
      <w:pPr>
        <w:pStyle w:val="Heading2"/>
        <w:spacing w:before="0" w:after="0"/>
        <w:rPr>
          <w:sz w:val="28"/>
          <w:szCs w:val="28"/>
        </w:rPr>
      </w:pPr>
      <w:r w:rsidRPr="00CD7763">
        <w:rPr>
          <w:sz w:val="28"/>
          <w:szCs w:val="28"/>
        </w:rPr>
        <w:t xml:space="preserve">Power off </w:t>
      </w:r>
    </w:p>
    <w:p w:rsidR="00563311" w:rsidRDefault="00CD7763" w:rsidP="00563311">
      <w:pPr>
        <w:rPr>
          <w:sz w:val="28"/>
          <w:szCs w:val="28"/>
        </w:rPr>
      </w:pPr>
      <w:r w:rsidRPr="00CD7763">
        <w:rPr>
          <w:sz w:val="28"/>
          <w:szCs w:val="28"/>
        </w:rPr>
        <w:t xml:space="preserve">The power will shut down automatically after no operation is detected for about 10 seconds. </w:t>
      </w:r>
    </w:p>
    <w:p w:rsidR="0083177A" w:rsidRPr="00C06BD4" w:rsidRDefault="0083177A" w:rsidP="00C06BD4">
      <w:pPr>
        <w:pStyle w:val="Heading2"/>
        <w:spacing w:before="0" w:after="0"/>
        <w:rPr>
          <w:sz w:val="28"/>
          <w:szCs w:val="28"/>
        </w:rPr>
      </w:pPr>
      <w:r w:rsidRPr="00C06BD4">
        <w:rPr>
          <w:sz w:val="28"/>
          <w:szCs w:val="28"/>
        </w:rPr>
        <w:t xml:space="preserve">Switching on/off the talking function </w:t>
      </w:r>
    </w:p>
    <w:p w:rsidR="0083177A" w:rsidRDefault="0083177A" w:rsidP="00563311">
      <w:pPr>
        <w:rPr>
          <w:sz w:val="28"/>
          <w:szCs w:val="28"/>
        </w:rPr>
      </w:pPr>
      <w:r>
        <w:rPr>
          <w:sz w:val="28"/>
          <w:szCs w:val="28"/>
        </w:rPr>
        <w:t xml:space="preserve">Use the switch on the bottom of the platform to switch on/off the speaker function. </w:t>
      </w:r>
    </w:p>
    <w:p w:rsidR="0083177A" w:rsidRPr="00C06BD4" w:rsidRDefault="00520989" w:rsidP="00C06BD4">
      <w:pPr>
        <w:pStyle w:val="Heading2"/>
        <w:spacing w:before="0" w:after="0"/>
        <w:rPr>
          <w:sz w:val="28"/>
          <w:szCs w:val="28"/>
        </w:rPr>
      </w:pPr>
      <w:r w:rsidRPr="00C06BD4">
        <w:rPr>
          <w:sz w:val="28"/>
          <w:szCs w:val="28"/>
        </w:rPr>
        <w:t xml:space="preserve">Unit Conversion </w:t>
      </w:r>
    </w:p>
    <w:p w:rsidR="00520989" w:rsidRPr="00520989" w:rsidRDefault="00520989" w:rsidP="00563311">
      <w:pPr>
        <w:rPr>
          <w:sz w:val="28"/>
          <w:szCs w:val="28"/>
        </w:rPr>
      </w:pPr>
      <w:r>
        <w:rPr>
          <w:sz w:val="28"/>
          <w:szCs w:val="28"/>
        </w:rPr>
        <w:t>Turn the Scale on, ‘0.0’ will show on the display. Press the kg/</w:t>
      </w:r>
      <w:r w:rsidR="00C62796">
        <w:rPr>
          <w:sz w:val="28"/>
          <w:szCs w:val="28"/>
        </w:rPr>
        <w:t>lb.</w:t>
      </w:r>
      <w:r>
        <w:rPr>
          <w:sz w:val="28"/>
          <w:szCs w:val="28"/>
        </w:rPr>
        <w:t xml:space="preserve"> button on the front of the scale (under the display) to select the desired unit. </w:t>
      </w:r>
    </w:p>
    <w:p w:rsidR="007E535A" w:rsidRDefault="00C06BD4" w:rsidP="007E535A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Selecting language</w:t>
      </w:r>
    </w:p>
    <w:p w:rsidR="00C06BD4" w:rsidRPr="00C62796" w:rsidRDefault="00590DC4" w:rsidP="007E535A">
      <w:pPr>
        <w:rPr>
          <w:sz w:val="28"/>
          <w:szCs w:val="28"/>
          <w:lang w:val="en-US"/>
        </w:rPr>
      </w:pPr>
      <w:r w:rsidRPr="00C62796">
        <w:rPr>
          <w:sz w:val="28"/>
          <w:szCs w:val="28"/>
          <w:lang w:val="en-US"/>
        </w:rPr>
        <w:lastRenderedPageBreak/>
        <w:t>After showing ‘0.0’, press hold the (kg/</w:t>
      </w:r>
      <w:r w:rsidR="00C62796" w:rsidRPr="00C62796">
        <w:rPr>
          <w:sz w:val="28"/>
          <w:szCs w:val="28"/>
          <w:lang w:val="en-US"/>
        </w:rPr>
        <w:t>lb.</w:t>
      </w:r>
      <w:r w:rsidRPr="00C62796">
        <w:rPr>
          <w:sz w:val="28"/>
          <w:szCs w:val="28"/>
          <w:lang w:val="en-US"/>
        </w:rPr>
        <w:t>) button for 7 seconds. You will hear the world ‘hello’ spoken in the current language. Press (kg/</w:t>
      </w:r>
      <w:r w:rsidR="00C62796" w:rsidRPr="00C62796">
        <w:rPr>
          <w:sz w:val="28"/>
          <w:szCs w:val="28"/>
          <w:lang w:val="en-US"/>
        </w:rPr>
        <w:t>lb.</w:t>
      </w:r>
      <w:r w:rsidRPr="00C62796">
        <w:rPr>
          <w:sz w:val="28"/>
          <w:szCs w:val="28"/>
          <w:lang w:val="en-US"/>
        </w:rPr>
        <w:t xml:space="preserve">) button to toggle through the available </w:t>
      </w:r>
      <w:r w:rsidR="00000B11" w:rsidRPr="00C62796">
        <w:rPr>
          <w:sz w:val="28"/>
          <w:szCs w:val="28"/>
          <w:lang w:val="en-US"/>
        </w:rPr>
        <w:t>languages</w:t>
      </w:r>
      <w:r w:rsidRPr="00C62796">
        <w:rPr>
          <w:sz w:val="28"/>
          <w:szCs w:val="28"/>
          <w:lang w:val="en-US"/>
        </w:rPr>
        <w:t xml:space="preserve">. Once you have selected the desired language confirm the selection by </w:t>
      </w:r>
      <w:r w:rsidR="00000B11" w:rsidRPr="00C62796">
        <w:rPr>
          <w:sz w:val="28"/>
          <w:szCs w:val="28"/>
          <w:lang w:val="en-US"/>
        </w:rPr>
        <w:t>pressing and holding the 9kg/</w:t>
      </w:r>
      <w:r w:rsidR="00C62796" w:rsidRPr="00C62796">
        <w:rPr>
          <w:sz w:val="28"/>
          <w:szCs w:val="28"/>
          <w:lang w:val="en-US"/>
        </w:rPr>
        <w:t>lb.</w:t>
      </w:r>
      <w:r w:rsidRPr="00C62796">
        <w:rPr>
          <w:sz w:val="28"/>
          <w:szCs w:val="28"/>
          <w:lang w:val="en-US"/>
        </w:rPr>
        <w:t xml:space="preserve"> button until the scale says ‘Goodbye.’ </w:t>
      </w:r>
    </w:p>
    <w:p w:rsidR="00827453" w:rsidRPr="00C62796" w:rsidRDefault="00000B11" w:rsidP="00C62796">
      <w:pPr>
        <w:pStyle w:val="Heading2"/>
        <w:spacing w:before="0" w:after="0"/>
        <w:rPr>
          <w:sz w:val="28"/>
          <w:szCs w:val="28"/>
        </w:rPr>
      </w:pPr>
      <w:r w:rsidRPr="00C62796">
        <w:rPr>
          <w:sz w:val="28"/>
          <w:szCs w:val="28"/>
        </w:rPr>
        <w:t>Important Notes</w:t>
      </w:r>
    </w:p>
    <w:p w:rsidR="00000B11" w:rsidRPr="00C62796" w:rsidRDefault="004B3C6A" w:rsidP="00827453">
      <w:pPr>
        <w:rPr>
          <w:sz w:val="28"/>
          <w:szCs w:val="28"/>
        </w:rPr>
      </w:pPr>
      <w:r w:rsidRPr="00C62796">
        <w:rPr>
          <w:b/>
          <w:sz w:val="28"/>
          <w:szCs w:val="28"/>
        </w:rPr>
        <w:t>***</w:t>
      </w:r>
      <w:r w:rsidRPr="00C62796">
        <w:rPr>
          <w:sz w:val="28"/>
          <w:szCs w:val="28"/>
        </w:rPr>
        <w:t>If the scale ever malfunctions please try installing a new battery, sometimes a low battery or defective battery may cause inaccurate readings or other errors.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When the battery runs very low, the warning icon will appear on the display. When this happens, be sure to replace the battery immediately on the underside of the scale. 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>When over-loaded, ‘FFFF’ will be displayed.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Use the unit on hard, flat, dry and secure surface only. 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Place the unit in an area free from high temperature or high humidity. To clean, use dampened cloth and mild detergent. 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>Avoid excessive impact or vibration to the unit</w:t>
      </w:r>
    </w:p>
    <w:p w:rsidR="004B3C6A" w:rsidRPr="00C62796" w:rsidRDefault="004B3C6A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If you do not intend to use this unit </w:t>
      </w:r>
      <w:r w:rsidR="0066634C" w:rsidRPr="00C62796">
        <w:rPr>
          <w:sz w:val="28"/>
          <w:szCs w:val="28"/>
        </w:rPr>
        <w:t xml:space="preserve">for a long period of time, remove the battery before storage. </w:t>
      </w:r>
    </w:p>
    <w:p w:rsidR="0066634C" w:rsidRPr="00C62796" w:rsidRDefault="0066634C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Do not attempt to disassemble the unit, otherwise the warranty will become void. </w:t>
      </w:r>
    </w:p>
    <w:p w:rsidR="0066634C" w:rsidRPr="00C62796" w:rsidRDefault="0066634C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The unit is intended for home and personal use only( not legal for commerce) </w:t>
      </w:r>
    </w:p>
    <w:p w:rsidR="0066634C" w:rsidRPr="00C62796" w:rsidRDefault="0066634C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This scale must only be used on a hard surface such as tile, wood, or linoleum </w:t>
      </w:r>
    </w:p>
    <w:p w:rsidR="0066634C" w:rsidRPr="00C62796" w:rsidRDefault="0066634C" w:rsidP="004B3C6A">
      <w:pPr>
        <w:pStyle w:val="ListParagraph"/>
        <w:numPr>
          <w:ilvl w:val="0"/>
          <w:numId w:val="46"/>
        </w:numPr>
        <w:rPr>
          <w:sz w:val="28"/>
          <w:szCs w:val="28"/>
        </w:rPr>
      </w:pPr>
      <w:r w:rsidRPr="00C62796">
        <w:rPr>
          <w:sz w:val="28"/>
          <w:szCs w:val="28"/>
        </w:rPr>
        <w:t xml:space="preserve">This and most bath scales will not perform properly on thick-carpeted surfaces </w:t>
      </w:r>
    </w:p>
    <w:sectPr w:rsidR="0066634C" w:rsidRPr="00C6279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0B" w:rsidRDefault="001B370B" w:rsidP="002D5605">
      <w:pPr>
        <w:spacing w:after="0" w:line="240" w:lineRule="auto"/>
      </w:pPr>
      <w:r>
        <w:separator/>
      </w:r>
    </w:p>
  </w:endnote>
  <w:endnote w:type="continuationSeparator" w:id="0">
    <w:p w:rsidR="001B370B" w:rsidRDefault="001B370B" w:rsidP="002D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0B" w:rsidRDefault="001B370B" w:rsidP="002D5605">
      <w:pPr>
        <w:spacing w:after="0" w:line="240" w:lineRule="auto"/>
      </w:pPr>
      <w:r>
        <w:separator/>
      </w:r>
    </w:p>
  </w:footnote>
  <w:footnote w:type="continuationSeparator" w:id="0">
    <w:p w:rsidR="001B370B" w:rsidRDefault="001B370B" w:rsidP="002D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605" w:rsidRDefault="002D5605" w:rsidP="00C344CA">
    <w:pPr>
      <w:pStyle w:val="Header"/>
      <w:jc w:val="right"/>
    </w:pPr>
    <w:r>
      <w:rPr>
        <w:noProof/>
        <w:lang w:val="en-US"/>
      </w:rPr>
      <w:drawing>
        <wp:inline distT="0" distB="0" distL="0" distR="0">
          <wp:extent cx="1962150" cy="628650"/>
          <wp:effectExtent l="0" t="0" r="0" b="0"/>
          <wp:docPr id="2" name="Picture 2" descr="Vision Australia Logo" title="Visio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koofnp01v\Users$\ddyer\SystemFiles\Desktop\VA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3D4846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5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0000021"/>
    <w:multiLevelType w:val="singleLevel"/>
    <w:tmpl w:val="0000002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001677FB"/>
    <w:multiLevelType w:val="hybridMultilevel"/>
    <w:tmpl w:val="6F7C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94674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07B02F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80819A3"/>
    <w:multiLevelType w:val="hybridMultilevel"/>
    <w:tmpl w:val="3DDA5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0AF8"/>
    <w:multiLevelType w:val="hybridMultilevel"/>
    <w:tmpl w:val="F9EEE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12E91"/>
    <w:multiLevelType w:val="hybridMultilevel"/>
    <w:tmpl w:val="4AC25E7A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75D78"/>
    <w:multiLevelType w:val="multilevel"/>
    <w:tmpl w:val="FB56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CE7794"/>
    <w:multiLevelType w:val="hybridMultilevel"/>
    <w:tmpl w:val="53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51FD5"/>
    <w:multiLevelType w:val="multilevel"/>
    <w:tmpl w:val="26B51FD5"/>
    <w:lvl w:ilvl="0">
      <w:start w:val="6"/>
      <w:numFmt w:val="bullet"/>
      <w:lvlText w:val="•"/>
      <w:lvlJc w:val="left"/>
      <w:pPr>
        <w:ind w:left="360" w:hanging="360"/>
      </w:pPr>
      <w:rPr>
        <w:rFonts w:ascii="Microsoft YaHei" w:eastAsia="Microsoft YaHei" w:hAnsi="Microsoft YaHei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7465880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E995121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F935986"/>
    <w:multiLevelType w:val="hybridMultilevel"/>
    <w:tmpl w:val="711E0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B56A07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BB416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DC569E1"/>
    <w:multiLevelType w:val="hybridMultilevel"/>
    <w:tmpl w:val="7B027C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F402F36"/>
    <w:multiLevelType w:val="hybridMultilevel"/>
    <w:tmpl w:val="DD42E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E62BD6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0FF266F"/>
    <w:multiLevelType w:val="hybridMultilevel"/>
    <w:tmpl w:val="7226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209"/>
    <w:multiLevelType w:val="hybridMultilevel"/>
    <w:tmpl w:val="CB82C6AC"/>
    <w:lvl w:ilvl="0" w:tplc="53326C5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582E22"/>
    <w:multiLevelType w:val="hybridMultilevel"/>
    <w:tmpl w:val="F45860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143D97"/>
    <w:multiLevelType w:val="hybridMultilevel"/>
    <w:tmpl w:val="228A6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04020C"/>
    <w:multiLevelType w:val="hybridMultilevel"/>
    <w:tmpl w:val="9174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61166"/>
    <w:multiLevelType w:val="hybridMultilevel"/>
    <w:tmpl w:val="3F283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E7177F"/>
    <w:multiLevelType w:val="multilevel"/>
    <w:tmpl w:val="4FE7177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326C57"/>
    <w:multiLevelType w:val="singleLevel"/>
    <w:tmpl w:val="53326C57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28">
    <w:nsid w:val="538B51EF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45A4C88"/>
    <w:multiLevelType w:val="hybridMultilevel"/>
    <w:tmpl w:val="6D46A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327158"/>
    <w:multiLevelType w:val="multilevel"/>
    <w:tmpl w:val="0D889ACC"/>
    <w:lvl w:ilvl="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576A4D1F"/>
    <w:multiLevelType w:val="singleLevel"/>
    <w:tmpl w:val="576A4D1F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2">
    <w:nsid w:val="591D73EC"/>
    <w:multiLevelType w:val="hybridMultilevel"/>
    <w:tmpl w:val="EFA09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B1B91"/>
    <w:multiLevelType w:val="hybridMultilevel"/>
    <w:tmpl w:val="282C7162"/>
    <w:lvl w:ilvl="0" w:tplc="58AC4FFA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Symbo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863DE"/>
    <w:multiLevelType w:val="hybridMultilevel"/>
    <w:tmpl w:val="2B26BC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>
    <w:nsid w:val="5A884AA9"/>
    <w:multiLevelType w:val="multilevel"/>
    <w:tmpl w:val="5A884AA9"/>
    <w:lvl w:ilvl="0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8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36">
    <w:nsid w:val="5D457593"/>
    <w:multiLevelType w:val="hybridMultilevel"/>
    <w:tmpl w:val="D94818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4C07C1"/>
    <w:multiLevelType w:val="multilevel"/>
    <w:tmpl w:val="5D4C07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698E418F"/>
    <w:multiLevelType w:val="hybridMultilevel"/>
    <w:tmpl w:val="90E2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B20F22"/>
    <w:multiLevelType w:val="hybridMultilevel"/>
    <w:tmpl w:val="1612F070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085D8">
      <w:start w:val="8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EA01F2"/>
    <w:multiLevelType w:val="hybridMultilevel"/>
    <w:tmpl w:val="84C4F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676EA1"/>
    <w:multiLevelType w:val="hybridMultilevel"/>
    <w:tmpl w:val="DD38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6A7972"/>
    <w:multiLevelType w:val="hybridMultilevel"/>
    <w:tmpl w:val="B024E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DE3F63"/>
    <w:multiLevelType w:val="hybridMultilevel"/>
    <w:tmpl w:val="7D60346C"/>
    <w:lvl w:ilvl="0" w:tplc="551A31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387725"/>
    <w:multiLevelType w:val="multilevel"/>
    <w:tmpl w:val="7A38772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5">
    <w:nsid w:val="7D0F73B6"/>
    <w:multiLevelType w:val="hybridMultilevel"/>
    <w:tmpl w:val="A5449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0"/>
  </w:num>
  <w:num w:numId="4">
    <w:abstractNumId w:val="36"/>
  </w:num>
  <w:num w:numId="5">
    <w:abstractNumId w:val="40"/>
  </w:num>
  <w:num w:numId="6">
    <w:abstractNumId w:val="38"/>
  </w:num>
  <w:num w:numId="7">
    <w:abstractNumId w:val="3"/>
  </w:num>
  <w:num w:numId="8">
    <w:abstractNumId w:val="41"/>
  </w:num>
  <w:num w:numId="9">
    <w:abstractNumId w:val="24"/>
  </w:num>
  <w:num w:numId="10">
    <w:abstractNumId w:val="22"/>
  </w:num>
  <w:num w:numId="11">
    <w:abstractNumId w:val="10"/>
  </w:num>
  <w:num w:numId="12">
    <w:abstractNumId w:val="1"/>
  </w:num>
  <w:num w:numId="13">
    <w:abstractNumId w:val="2"/>
  </w:num>
  <w:num w:numId="14">
    <w:abstractNumId w:val="27"/>
  </w:num>
  <w:num w:numId="15">
    <w:abstractNumId w:val="4"/>
  </w:num>
  <w:num w:numId="16">
    <w:abstractNumId w:val="30"/>
  </w:num>
  <w:num w:numId="17">
    <w:abstractNumId w:val="12"/>
  </w:num>
  <w:num w:numId="18">
    <w:abstractNumId w:val="17"/>
  </w:num>
  <w:num w:numId="19">
    <w:abstractNumId w:val="13"/>
  </w:num>
  <w:num w:numId="20">
    <w:abstractNumId w:val="34"/>
  </w:num>
  <w:num w:numId="21">
    <w:abstractNumId w:val="28"/>
  </w:num>
  <w:num w:numId="22">
    <w:abstractNumId w:val="19"/>
  </w:num>
  <w:num w:numId="23">
    <w:abstractNumId w:val="15"/>
  </w:num>
  <w:num w:numId="24">
    <w:abstractNumId w:val="29"/>
  </w:num>
  <w:num w:numId="25">
    <w:abstractNumId w:val="37"/>
  </w:num>
  <w:num w:numId="26">
    <w:abstractNumId w:val="35"/>
  </w:num>
  <w:num w:numId="27">
    <w:abstractNumId w:val="31"/>
  </w:num>
  <w:num w:numId="28">
    <w:abstractNumId w:val="16"/>
  </w:num>
  <w:num w:numId="29">
    <w:abstractNumId w:val="5"/>
  </w:num>
  <w:num w:numId="30">
    <w:abstractNumId w:val="21"/>
  </w:num>
  <w:num w:numId="31">
    <w:abstractNumId w:val="26"/>
  </w:num>
  <w:num w:numId="32">
    <w:abstractNumId w:val="33"/>
  </w:num>
  <w:num w:numId="33">
    <w:abstractNumId w:val="8"/>
  </w:num>
  <w:num w:numId="34">
    <w:abstractNumId w:val="39"/>
  </w:num>
  <w:num w:numId="35">
    <w:abstractNumId w:val="14"/>
  </w:num>
  <w:num w:numId="36">
    <w:abstractNumId w:val="18"/>
  </w:num>
  <w:num w:numId="37">
    <w:abstractNumId w:val="42"/>
  </w:num>
  <w:num w:numId="38">
    <w:abstractNumId w:val="20"/>
  </w:num>
  <w:num w:numId="39">
    <w:abstractNumId w:val="45"/>
  </w:num>
  <w:num w:numId="40">
    <w:abstractNumId w:val="44"/>
  </w:num>
  <w:num w:numId="41">
    <w:abstractNumId w:val="11"/>
  </w:num>
  <w:num w:numId="42">
    <w:abstractNumId w:val="7"/>
  </w:num>
  <w:num w:numId="43">
    <w:abstractNumId w:val="9"/>
  </w:num>
  <w:num w:numId="44">
    <w:abstractNumId w:val="23"/>
  </w:num>
  <w:num w:numId="45">
    <w:abstractNumId w:val="32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605"/>
    <w:rsid w:val="00000B11"/>
    <w:rsid w:val="00024C5B"/>
    <w:rsid w:val="000344AE"/>
    <w:rsid w:val="00094655"/>
    <w:rsid w:val="000B0E13"/>
    <w:rsid w:val="000D2954"/>
    <w:rsid w:val="00127E9C"/>
    <w:rsid w:val="001407EC"/>
    <w:rsid w:val="00151B3D"/>
    <w:rsid w:val="00154516"/>
    <w:rsid w:val="00164C16"/>
    <w:rsid w:val="001A44DC"/>
    <w:rsid w:val="001A7930"/>
    <w:rsid w:val="001A7B03"/>
    <w:rsid w:val="001B370B"/>
    <w:rsid w:val="001F4991"/>
    <w:rsid w:val="002122CC"/>
    <w:rsid w:val="002549E3"/>
    <w:rsid w:val="002851BA"/>
    <w:rsid w:val="002D5605"/>
    <w:rsid w:val="00330634"/>
    <w:rsid w:val="003730D6"/>
    <w:rsid w:val="003B5D54"/>
    <w:rsid w:val="003D0574"/>
    <w:rsid w:val="003F2192"/>
    <w:rsid w:val="00404B7B"/>
    <w:rsid w:val="00442958"/>
    <w:rsid w:val="00470569"/>
    <w:rsid w:val="004B3C6A"/>
    <w:rsid w:val="004D320C"/>
    <w:rsid w:val="00520989"/>
    <w:rsid w:val="005351A9"/>
    <w:rsid w:val="00551457"/>
    <w:rsid w:val="00563311"/>
    <w:rsid w:val="00575CC7"/>
    <w:rsid w:val="0058435F"/>
    <w:rsid w:val="00590DC4"/>
    <w:rsid w:val="00594BA3"/>
    <w:rsid w:val="005B10B1"/>
    <w:rsid w:val="005E3BB7"/>
    <w:rsid w:val="00660E04"/>
    <w:rsid w:val="00662DE7"/>
    <w:rsid w:val="0066634C"/>
    <w:rsid w:val="00690DD1"/>
    <w:rsid w:val="006C2B2F"/>
    <w:rsid w:val="006E5B31"/>
    <w:rsid w:val="007062EC"/>
    <w:rsid w:val="00732389"/>
    <w:rsid w:val="00752260"/>
    <w:rsid w:val="0075611C"/>
    <w:rsid w:val="007567A1"/>
    <w:rsid w:val="0078556B"/>
    <w:rsid w:val="007A29C1"/>
    <w:rsid w:val="007E535A"/>
    <w:rsid w:val="00802A2F"/>
    <w:rsid w:val="00811F2E"/>
    <w:rsid w:val="00826E5C"/>
    <w:rsid w:val="00827453"/>
    <w:rsid w:val="0083177A"/>
    <w:rsid w:val="00840AC7"/>
    <w:rsid w:val="00854C90"/>
    <w:rsid w:val="00870D7A"/>
    <w:rsid w:val="00871573"/>
    <w:rsid w:val="00874F42"/>
    <w:rsid w:val="00875504"/>
    <w:rsid w:val="00902012"/>
    <w:rsid w:val="00933C1A"/>
    <w:rsid w:val="00941101"/>
    <w:rsid w:val="00952BD4"/>
    <w:rsid w:val="00956366"/>
    <w:rsid w:val="0096455F"/>
    <w:rsid w:val="00971929"/>
    <w:rsid w:val="009755B6"/>
    <w:rsid w:val="00985E80"/>
    <w:rsid w:val="00987B27"/>
    <w:rsid w:val="0099731E"/>
    <w:rsid w:val="009B37F8"/>
    <w:rsid w:val="009D14B5"/>
    <w:rsid w:val="009F29B6"/>
    <w:rsid w:val="00A4410A"/>
    <w:rsid w:val="00A60156"/>
    <w:rsid w:val="00A628BC"/>
    <w:rsid w:val="00A906B1"/>
    <w:rsid w:val="00AB4947"/>
    <w:rsid w:val="00AD2384"/>
    <w:rsid w:val="00AE7380"/>
    <w:rsid w:val="00B32148"/>
    <w:rsid w:val="00B5014D"/>
    <w:rsid w:val="00B73570"/>
    <w:rsid w:val="00B92701"/>
    <w:rsid w:val="00BA4628"/>
    <w:rsid w:val="00C06BD4"/>
    <w:rsid w:val="00C11625"/>
    <w:rsid w:val="00C344CA"/>
    <w:rsid w:val="00C36C72"/>
    <w:rsid w:val="00C458D9"/>
    <w:rsid w:val="00C62796"/>
    <w:rsid w:val="00C852C1"/>
    <w:rsid w:val="00CD3076"/>
    <w:rsid w:val="00CD7763"/>
    <w:rsid w:val="00CE63E4"/>
    <w:rsid w:val="00CF3022"/>
    <w:rsid w:val="00D34CED"/>
    <w:rsid w:val="00DB100B"/>
    <w:rsid w:val="00DD4B95"/>
    <w:rsid w:val="00DD60A2"/>
    <w:rsid w:val="00E1223F"/>
    <w:rsid w:val="00E32905"/>
    <w:rsid w:val="00E34033"/>
    <w:rsid w:val="00E7515F"/>
    <w:rsid w:val="00E81095"/>
    <w:rsid w:val="00EB6DD3"/>
    <w:rsid w:val="00F11032"/>
    <w:rsid w:val="00F40B8C"/>
    <w:rsid w:val="00F44122"/>
    <w:rsid w:val="00F468E8"/>
    <w:rsid w:val="00F57F07"/>
    <w:rsid w:val="00FD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603085-6207-417D-AFFE-F0B5DAF38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605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2D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605"/>
    <w:rPr>
      <w:rFonts w:cs="Arial"/>
    </w:rPr>
  </w:style>
  <w:style w:type="paragraph" w:styleId="ListBullet">
    <w:name w:val="List Bullet"/>
    <w:basedOn w:val="Normal"/>
    <w:semiHidden/>
    <w:rsid w:val="00952BD4"/>
    <w:pPr>
      <w:numPr>
        <w:numId w:val="3"/>
      </w:numPr>
      <w:tabs>
        <w:tab w:val="left" w:pos="567"/>
      </w:tabs>
      <w:spacing w:after="0" w:line="240" w:lineRule="auto"/>
    </w:pPr>
    <w:rPr>
      <w:rFonts w:eastAsia="Times New Roman" w:cs="Times New Roman"/>
      <w:sz w:val="28"/>
      <w:szCs w:val="20"/>
      <w:lang w:val="en-GB" w:eastAsia="en-GB"/>
    </w:rPr>
  </w:style>
  <w:style w:type="character" w:styleId="Hyperlink">
    <w:name w:val="Hyperlink"/>
    <w:rsid w:val="00952BD4"/>
    <w:rPr>
      <w:rFonts w:ascii="Arial" w:hAnsi="Arial"/>
      <w:color w:val="0000FF"/>
      <w:u w:val="none"/>
    </w:rPr>
  </w:style>
  <w:style w:type="paragraph" w:styleId="PlainText">
    <w:name w:val="Plain Text"/>
    <w:basedOn w:val="Normal"/>
    <w:link w:val="PlainTextChar"/>
    <w:uiPriority w:val="99"/>
    <w:semiHidden/>
    <w:rsid w:val="00952BD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52BD4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ordinary-outputtarget-output">
    <w:name w:val="ordinary-output target-output"/>
    <w:basedOn w:val="Normal"/>
    <w:rsid w:val="007A29C1"/>
    <w:pPr>
      <w:spacing w:before="100" w:beforeAutospacing="1" w:after="100" w:afterAutospacing="1" w:line="240" w:lineRule="auto"/>
    </w:pPr>
    <w:rPr>
      <w:rFonts w:ascii="SimSun" w:eastAsia="SimSun" w:hAnsi="SimSun" w:cs="SimSun"/>
      <w:lang w:val="en-US" w:eastAsia="zh-CN"/>
    </w:rPr>
  </w:style>
  <w:style w:type="paragraph" w:customStyle="1" w:styleId="1">
    <w:name w:val="正文缩进1"/>
    <w:basedOn w:val="Normal"/>
    <w:rsid w:val="00CF3022"/>
    <w:pPr>
      <w:widowControl w:val="0"/>
      <w:spacing w:after="0" w:line="240" w:lineRule="auto"/>
      <w:ind w:firstLineChars="200" w:firstLine="420"/>
      <w:jc w:val="both"/>
    </w:pPr>
    <w:rPr>
      <w:rFonts w:ascii="Times New Roman" w:eastAsia="SimSun" w:hAnsi="Times New Roman" w:cs="Times New Roman"/>
      <w:kern w:val="2"/>
      <w:sz w:val="21"/>
      <w:szCs w:val="21"/>
      <w:lang w:val="en-US" w:eastAsia="zh-CN"/>
    </w:rPr>
  </w:style>
  <w:style w:type="character" w:customStyle="1" w:styleId="capitals">
    <w:name w:val="capitals"/>
    <w:uiPriority w:val="99"/>
    <w:rsid w:val="00AE7380"/>
  </w:style>
  <w:style w:type="paragraph" w:styleId="NormalWeb">
    <w:name w:val="Normal (Web)"/>
    <w:basedOn w:val="Normal"/>
    <w:uiPriority w:val="99"/>
    <w:semiHidden/>
    <w:unhideWhenUsed/>
    <w:rsid w:val="00811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9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Phoebe Lescun</dc:creator>
  <cp:keywords/>
  <dc:description/>
  <cp:lastModifiedBy>Phoebe Lescun</cp:lastModifiedBy>
  <cp:revision>15</cp:revision>
  <dcterms:created xsi:type="dcterms:W3CDTF">2018-01-23T23:56:00Z</dcterms:created>
  <dcterms:modified xsi:type="dcterms:W3CDTF">2018-01-24T00:37:00Z</dcterms:modified>
</cp:coreProperties>
</file>