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52" w:rsidRPr="00557452" w:rsidRDefault="00557452" w:rsidP="00BD408D">
      <w:pPr>
        <w:spacing w:after="0"/>
        <w:jc w:val="center"/>
        <w:rPr>
          <w:b/>
          <w:sz w:val="28"/>
          <w:szCs w:val="28"/>
        </w:rPr>
      </w:pPr>
    </w:p>
    <w:p w:rsidR="00C13C96" w:rsidRPr="00557452" w:rsidRDefault="0094044A" w:rsidP="00557452">
      <w:pPr>
        <w:pStyle w:val="Heading1"/>
        <w:spacing w:before="0" w:after="0"/>
        <w:jc w:val="center"/>
        <w:rPr>
          <w:sz w:val="32"/>
          <w:szCs w:val="32"/>
        </w:rPr>
      </w:pPr>
      <w:r>
        <w:rPr>
          <w:sz w:val="32"/>
          <w:szCs w:val="32"/>
        </w:rPr>
        <w:t>Daylight Folda</w:t>
      </w:r>
      <w:bookmarkStart w:id="0" w:name="_GoBack"/>
      <w:bookmarkEnd w:id="0"/>
      <w:r>
        <w:rPr>
          <w:sz w:val="32"/>
          <w:szCs w:val="32"/>
        </w:rPr>
        <w:t>ble LED 3x</w:t>
      </w:r>
      <w:r w:rsidR="00F522C3" w:rsidRPr="00557452">
        <w:rPr>
          <w:sz w:val="32"/>
          <w:szCs w:val="32"/>
        </w:rPr>
        <w:t xml:space="preserve"> </w:t>
      </w:r>
      <w:r>
        <w:rPr>
          <w:sz w:val="32"/>
          <w:szCs w:val="32"/>
        </w:rPr>
        <w:t>ES0139</w:t>
      </w:r>
    </w:p>
    <w:p w:rsidR="00C344CA" w:rsidRPr="00557452" w:rsidRDefault="00C344CA" w:rsidP="00557452">
      <w:pPr>
        <w:pStyle w:val="Heading1"/>
        <w:spacing w:before="0" w:after="0"/>
        <w:jc w:val="center"/>
        <w:rPr>
          <w:sz w:val="32"/>
          <w:szCs w:val="32"/>
        </w:rPr>
      </w:pPr>
      <w:r w:rsidRPr="00557452">
        <w:rPr>
          <w:sz w:val="32"/>
          <w:szCs w:val="32"/>
        </w:rPr>
        <w:t>Product Instructions</w:t>
      </w:r>
    </w:p>
    <w:p w:rsidR="007A29C1" w:rsidRPr="00557452" w:rsidRDefault="007A29C1" w:rsidP="00557452">
      <w:pPr>
        <w:pStyle w:val="Heading1"/>
        <w:rPr>
          <w:sz w:val="32"/>
          <w:szCs w:val="32"/>
        </w:rPr>
      </w:pPr>
      <w:bookmarkStart w:id="1" w:name="_Toc243448109"/>
      <w:bookmarkStart w:id="2" w:name="_Toc378689204"/>
      <w:r w:rsidRPr="00557452">
        <w:rPr>
          <w:sz w:val="32"/>
          <w:szCs w:val="32"/>
        </w:rPr>
        <w:t>General description</w:t>
      </w:r>
      <w:bookmarkEnd w:id="1"/>
      <w:bookmarkEnd w:id="2"/>
    </w:p>
    <w:p w:rsidR="0094044A" w:rsidRPr="0094044A" w:rsidRDefault="0094044A" w:rsidP="0094044A">
      <w:pPr>
        <w:shd w:val="clear" w:color="auto" w:fill="FFFFFF"/>
        <w:spacing w:line="300" w:lineRule="atLeast"/>
        <w:rPr>
          <w:sz w:val="28"/>
          <w:szCs w:val="28"/>
        </w:rPr>
      </w:pPr>
      <w:r w:rsidRPr="0094044A">
        <w:rPr>
          <w:sz w:val="28"/>
          <w:szCs w:val="28"/>
        </w:rPr>
        <w:t xml:space="preserve">This compact foldable pocket LED magnifier is ideal to carry in your pocket. It has 3 bright LEDs that produce 380 lux at 15cm; the acrylic 5.5cm (2.17") lens provides 8 dioptres of magnification (3.0x). The Yoyo light includes a wrist strap for your convenience to use as needed. </w:t>
      </w:r>
    </w:p>
    <w:p w:rsidR="0094044A" w:rsidRPr="0094044A" w:rsidRDefault="0094044A" w:rsidP="0094044A">
      <w:pPr>
        <w:rPr>
          <w:sz w:val="28"/>
          <w:szCs w:val="28"/>
        </w:rPr>
      </w:pPr>
      <w:r w:rsidRPr="0094044A">
        <w:rPr>
          <w:sz w:val="28"/>
          <w:szCs w:val="28"/>
        </w:rPr>
        <w:t>Requires 3 x AAA batteries (not included).</w:t>
      </w:r>
    </w:p>
    <w:p w:rsidR="0099529C" w:rsidRDefault="0099529C" w:rsidP="00557452">
      <w:pPr>
        <w:pStyle w:val="Heading1"/>
        <w:rPr>
          <w:sz w:val="32"/>
          <w:szCs w:val="32"/>
        </w:rPr>
      </w:pPr>
      <w:r w:rsidRPr="00557452">
        <w:rPr>
          <w:sz w:val="32"/>
          <w:szCs w:val="32"/>
        </w:rPr>
        <w:t>Orientation</w:t>
      </w:r>
    </w:p>
    <w:p w:rsidR="0094044A" w:rsidRPr="0094044A" w:rsidRDefault="0094044A" w:rsidP="0094044A">
      <w:pPr>
        <w:spacing w:after="0"/>
        <w:rPr>
          <w:sz w:val="28"/>
          <w:szCs w:val="28"/>
        </w:rPr>
      </w:pPr>
      <w:r w:rsidRPr="0094044A">
        <w:rPr>
          <w:sz w:val="28"/>
          <w:szCs w:val="28"/>
        </w:rPr>
        <w:t>Position the unit in front of you so that there is a rounded semi-circle shaped recess closest to you on the top of the unit. You can insert your finger here to lift the lid that protects the magnifier lens.</w:t>
      </w:r>
    </w:p>
    <w:p w:rsidR="0094044A" w:rsidRPr="0094044A" w:rsidRDefault="0094044A" w:rsidP="0094044A">
      <w:pPr>
        <w:spacing w:after="0"/>
        <w:rPr>
          <w:sz w:val="28"/>
          <w:szCs w:val="28"/>
        </w:rPr>
      </w:pPr>
    </w:p>
    <w:p w:rsidR="0094044A" w:rsidRPr="0094044A" w:rsidRDefault="0094044A" w:rsidP="0094044A">
      <w:pPr>
        <w:pStyle w:val="Heading2"/>
        <w:spacing w:before="0" w:after="0"/>
        <w:rPr>
          <w:sz w:val="28"/>
          <w:szCs w:val="28"/>
        </w:rPr>
      </w:pPr>
      <w:bookmarkStart w:id="3" w:name="_Toc293495620"/>
      <w:bookmarkStart w:id="4" w:name="_Toc378689208"/>
      <w:r w:rsidRPr="0094044A">
        <w:rPr>
          <w:sz w:val="28"/>
          <w:szCs w:val="28"/>
        </w:rPr>
        <w:t>Back</w:t>
      </w:r>
      <w:bookmarkEnd w:id="3"/>
      <w:bookmarkEnd w:id="4"/>
    </w:p>
    <w:p w:rsidR="0094044A" w:rsidRPr="0094044A" w:rsidRDefault="0094044A" w:rsidP="0094044A">
      <w:pPr>
        <w:spacing w:after="0"/>
        <w:rPr>
          <w:sz w:val="28"/>
          <w:szCs w:val="28"/>
        </w:rPr>
      </w:pPr>
      <w:r w:rsidRPr="0094044A">
        <w:rPr>
          <w:sz w:val="28"/>
          <w:szCs w:val="28"/>
        </w:rPr>
        <w:t>At the back of the unit centrally in the top edge of the lower casing are 2 small holes where the wrist strap connects.</w:t>
      </w:r>
    </w:p>
    <w:p w:rsidR="0094044A" w:rsidRPr="0094044A" w:rsidRDefault="0094044A" w:rsidP="0094044A">
      <w:pPr>
        <w:spacing w:after="0"/>
        <w:rPr>
          <w:sz w:val="28"/>
          <w:szCs w:val="28"/>
        </w:rPr>
      </w:pPr>
    </w:p>
    <w:p w:rsidR="0094044A" w:rsidRPr="0094044A" w:rsidRDefault="0094044A" w:rsidP="0094044A">
      <w:pPr>
        <w:pStyle w:val="Heading2"/>
        <w:spacing w:before="0" w:after="0"/>
        <w:rPr>
          <w:sz w:val="28"/>
          <w:szCs w:val="28"/>
        </w:rPr>
      </w:pPr>
      <w:r w:rsidRPr="0094044A">
        <w:rPr>
          <w:sz w:val="28"/>
          <w:szCs w:val="28"/>
        </w:rPr>
        <w:t>Base</w:t>
      </w:r>
    </w:p>
    <w:p w:rsidR="0094044A" w:rsidRPr="0094044A" w:rsidRDefault="0094044A" w:rsidP="0094044A">
      <w:pPr>
        <w:spacing w:after="0"/>
        <w:rPr>
          <w:sz w:val="28"/>
          <w:szCs w:val="28"/>
        </w:rPr>
      </w:pPr>
      <w:r w:rsidRPr="0094044A">
        <w:rPr>
          <w:sz w:val="28"/>
          <w:szCs w:val="28"/>
        </w:rPr>
        <w:t xml:space="preserve">On the underside is the battery compartment. </w:t>
      </w:r>
    </w:p>
    <w:p w:rsidR="0094044A" w:rsidRPr="0094044A" w:rsidRDefault="0094044A" w:rsidP="0094044A">
      <w:pPr>
        <w:spacing w:after="0"/>
        <w:rPr>
          <w:sz w:val="28"/>
          <w:szCs w:val="28"/>
        </w:rPr>
      </w:pPr>
    </w:p>
    <w:p w:rsidR="0094044A" w:rsidRPr="0094044A" w:rsidRDefault="0094044A" w:rsidP="0094044A">
      <w:pPr>
        <w:pStyle w:val="Heading2"/>
        <w:spacing w:before="0" w:after="0"/>
        <w:rPr>
          <w:sz w:val="28"/>
          <w:szCs w:val="28"/>
        </w:rPr>
      </w:pPr>
      <w:r w:rsidRPr="0094044A">
        <w:rPr>
          <w:sz w:val="28"/>
          <w:szCs w:val="28"/>
        </w:rPr>
        <w:t xml:space="preserve">Internal </w:t>
      </w:r>
    </w:p>
    <w:p w:rsidR="0094044A" w:rsidRPr="0094044A" w:rsidRDefault="0094044A" w:rsidP="0094044A">
      <w:pPr>
        <w:spacing w:after="0"/>
        <w:rPr>
          <w:sz w:val="28"/>
          <w:szCs w:val="28"/>
        </w:rPr>
      </w:pPr>
      <w:r w:rsidRPr="0094044A">
        <w:rPr>
          <w:sz w:val="28"/>
          <w:szCs w:val="28"/>
        </w:rPr>
        <w:t>When you raise the top section away from the lower section, the button for the LEDs is revealed. This is positioned towards the front on the top face of the lower section. It is slightly dipped and is contrasted in red against the white background.</w:t>
      </w:r>
    </w:p>
    <w:p w:rsidR="0094044A" w:rsidRPr="0094044A" w:rsidRDefault="0094044A" w:rsidP="0094044A">
      <w:pPr>
        <w:spacing w:after="0"/>
        <w:rPr>
          <w:sz w:val="28"/>
          <w:szCs w:val="28"/>
        </w:rPr>
      </w:pPr>
    </w:p>
    <w:p w:rsidR="0094044A" w:rsidRPr="0094044A" w:rsidRDefault="0094044A" w:rsidP="0094044A">
      <w:pPr>
        <w:pStyle w:val="Heading2"/>
        <w:spacing w:before="0" w:after="0"/>
        <w:rPr>
          <w:sz w:val="28"/>
          <w:szCs w:val="28"/>
        </w:rPr>
      </w:pPr>
      <w:bookmarkStart w:id="5" w:name="_Toc293495628"/>
      <w:bookmarkStart w:id="6" w:name="_Toc378689215"/>
      <w:r w:rsidRPr="0094044A">
        <w:rPr>
          <w:sz w:val="28"/>
          <w:szCs w:val="28"/>
        </w:rPr>
        <w:t>Using the product</w:t>
      </w:r>
      <w:bookmarkEnd w:id="5"/>
      <w:bookmarkEnd w:id="6"/>
    </w:p>
    <w:p w:rsidR="0094044A" w:rsidRPr="0094044A" w:rsidRDefault="0094044A" w:rsidP="0094044A">
      <w:pPr>
        <w:spacing w:after="0"/>
        <w:rPr>
          <w:sz w:val="28"/>
          <w:szCs w:val="28"/>
        </w:rPr>
      </w:pPr>
      <w:r w:rsidRPr="0094044A">
        <w:rPr>
          <w:sz w:val="28"/>
          <w:szCs w:val="28"/>
        </w:rPr>
        <w:t xml:space="preserve">To use raise the top section of the unit away from the base ensuring that you hold the base for stability. Once raised you can adjust its position forwards and backwards or up and down. Press the button to turn on the LEDs for illumination. </w:t>
      </w:r>
    </w:p>
    <w:p w:rsidR="0094044A" w:rsidRPr="0094044A" w:rsidRDefault="0094044A" w:rsidP="0094044A">
      <w:pPr>
        <w:spacing w:after="0"/>
        <w:rPr>
          <w:sz w:val="28"/>
          <w:szCs w:val="28"/>
        </w:rPr>
      </w:pPr>
    </w:p>
    <w:p w:rsidR="0094044A" w:rsidRPr="0094044A" w:rsidRDefault="0094044A" w:rsidP="0094044A">
      <w:pPr>
        <w:pStyle w:val="Heading2"/>
        <w:spacing w:before="0" w:after="0"/>
        <w:rPr>
          <w:sz w:val="28"/>
          <w:szCs w:val="28"/>
        </w:rPr>
      </w:pPr>
      <w:r w:rsidRPr="0094044A">
        <w:rPr>
          <w:sz w:val="28"/>
          <w:szCs w:val="28"/>
        </w:rPr>
        <w:lastRenderedPageBreak/>
        <w:t>Battery replacement</w:t>
      </w:r>
    </w:p>
    <w:p w:rsidR="0094044A" w:rsidRPr="0094044A" w:rsidRDefault="0094044A" w:rsidP="0094044A">
      <w:pPr>
        <w:spacing w:after="0"/>
        <w:rPr>
          <w:sz w:val="28"/>
          <w:szCs w:val="28"/>
        </w:rPr>
      </w:pPr>
      <w:r w:rsidRPr="0094044A">
        <w:rPr>
          <w:sz w:val="28"/>
          <w:szCs w:val="28"/>
        </w:rPr>
        <w:t>To change batteries turn the unit over. On the base towards the side where the on/off button is, there is a recess next to a series of ridges; this is the lever point for the cover. Push the lever piece towards the rest of the battery cover, using a flat head screwdriver. The cover will lever up and off. Inside there is a compartment for 3 AAA batteries. Place the flat end of the batteries against the springs.</w:t>
      </w:r>
    </w:p>
    <w:p w:rsidR="0094044A" w:rsidRPr="0094044A" w:rsidRDefault="0094044A" w:rsidP="0094044A">
      <w:pPr>
        <w:spacing w:after="0"/>
        <w:rPr>
          <w:sz w:val="28"/>
          <w:szCs w:val="28"/>
        </w:rPr>
      </w:pPr>
    </w:p>
    <w:p w:rsidR="0094044A" w:rsidRPr="0094044A" w:rsidRDefault="0094044A" w:rsidP="0094044A">
      <w:pPr>
        <w:spacing w:after="0"/>
        <w:rPr>
          <w:sz w:val="28"/>
          <w:szCs w:val="28"/>
        </w:rPr>
      </w:pPr>
      <w:r w:rsidRPr="0094044A">
        <w:rPr>
          <w:sz w:val="28"/>
          <w:szCs w:val="28"/>
        </w:rPr>
        <w:t>Once inserted, replace the cover by placing the cover back on top - place the end of the cover with 2 tabs into the inner edge first. Then lever down. It will click back into place.</w:t>
      </w:r>
    </w:p>
    <w:p w:rsidR="0094044A" w:rsidRPr="0094044A" w:rsidRDefault="0094044A" w:rsidP="0094044A"/>
    <w:sectPr w:rsidR="0094044A" w:rsidRPr="009404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41" w:rsidRDefault="001B2A41" w:rsidP="002D5605">
      <w:pPr>
        <w:spacing w:after="0" w:line="240" w:lineRule="auto"/>
      </w:pPr>
      <w:r>
        <w:separator/>
      </w:r>
    </w:p>
  </w:endnote>
  <w:endnote w:type="continuationSeparator" w:id="0">
    <w:p w:rsidR="001B2A41" w:rsidRDefault="001B2A41"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41" w:rsidRDefault="001B2A41" w:rsidP="002D5605">
      <w:pPr>
        <w:spacing w:after="0" w:line="240" w:lineRule="auto"/>
      </w:pPr>
      <w:r>
        <w:separator/>
      </w:r>
    </w:p>
  </w:footnote>
  <w:footnote w:type="continuationSeparator" w:id="0">
    <w:p w:rsidR="001B2A41" w:rsidRDefault="001B2A41"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CAB3BB2"/>
    <w:multiLevelType w:val="hybridMultilevel"/>
    <w:tmpl w:val="25B4EC24"/>
    <w:lvl w:ilvl="0" w:tplc="BD1EBFC2">
      <w:numFmt w:val="bullet"/>
      <w:lvlText w:val="•"/>
      <w:lvlJc w:val="left"/>
      <w:pPr>
        <w:ind w:left="1080" w:hanging="72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0B1A"/>
    <w:rsid w:val="00024C5B"/>
    <w:rsid w:val="0002571A"/>
    <w:rsid w:val="000344AE"/>
    <w:rsid w:val="00036C83"/>
    <w:rsid w:val="00042A83"/>
    <w:rsid w:val="00052F3A"/>
    <w:rsid w:val="000533DE"/>
    <w:rsid w:val="00077C92"/>
    <w:rsid w:val="000B0E13"/>
    <w:rsid w:val="000D2954"/>
    <w:rsid w:val="000E6441"/>
    <w:rsid w:val="000E647C"/>
    <w:rsid w:val="000F2006"/>
    <w:rsid w:val="0010439D"/>
    <w:rsid w:val="00127E9C"/>
    <w:rsid w:val="001407EC"/>
    <w:rsid w:val="001409CC"/>
    <w:rsid w:val="00151B3D"/>
    <w:rsid w:val="00154516"/>
    <w:rsid w:val="00156B7C"/>
    <w:rsid w:val="00164C16"/>
    <w:rsid w:val="001652CA"/>
    <w:rsid w:val="0016784D"/>
    <w:rsid w:val="00190DE8"/>
    <w:rsid w:val="001A44DC"/>
    <w:rsid w:val="001A7027"/>
    <w:rsid w:val="001A7930"/>
    <w:rsid w:val="001B2A41"/>
    <w:rsid w:val="001C4522"/>
    <w:rsid w:val="001F1DC8"/>
    <w:rsid w:val="001F4991"/>
    <w:rsid w:val="00211CD8"/>
    <w:rsid w:val="002122CC"/>
    <w:rsid w:val="0021232C"/>
    <w:rsid w:val="00216371"/>
    <w:rsid w:val="00236A32"/>
    <w:rsid w:val="002549E3"/>
    <w:rsid w:val="00263703"/>
    <w:rsid w:val="0027261A"/>
    <w:rsid w:val="002851BA"/>
    <w:rsid w:val="002A44D5"/>
    <w:rsid w:val="002A7273"/>
    <w:rsid w:val="002C3F7C"/>
    <w:rsid w:val="002D2BED"/>
    <w:rsid w:val="002D5605"/>
    <w:rsid w:val="002E19EF"/>
    <w:rsid w:val="003066C0"/>
    <w:rsid w:val="00352E6A"/>
    <w:rsid w:val="003543A0"/>
    <w:rsid w:val="003563C3"/>
    <w:rsid w:val="003730D6"/>
    <w:rsid w:val="003816CB"/>
    <w:rsid w:val="003B5D54"/>
    <w:rsid w:val="003C5044"/>
    <w:rsid w:val="003D0574"/>
    <w:rsid w:val="003F2192"/>
    <w:rsid w:val="003F683F"/>
    <w:rsid w:val="00420DC9"/>
    <w:rsid w:val="00442958"/>
    <w:rsid w:val="00444293"/>
    <w:rsid w:val="00461B32"/>
    <w:rsid w:val="00465138"/>
    <w:rsid w:val="00465907"/>
    <w:rsid w:val="00470569"/>
    <w:rsid w:val="00482791"/>
    <w:rsid w:val="004A25A4"/>
    <w:rsid w:val="004B0DBE"/>
    <w:rsid w:val="004D320C"/>
    <w:rsid w:val="005132DF"/>
    <w:rsid w:val="005351A9"/>
    <w:rsid w:val="00551457"/>
    <w:rsid w:val="00551A70"/>
    <w:rsid w:val="00557452"/>
    <w:rsid w:val="005760EA"/>
    <w:rsid w:val="0058435F"/>
    <w:rsid w:val="00594BA3"/>
    <w:rsid w:val="005964CD"/>
    <w:rsid w:val="005B10B1"/>
    <w:rsid w:val="005E1C42"/>
    <w:rsid w:val="005E3BB7"/>
    <w:rsid w:val="005E5A8C"/>
    <w:rsid w:val="005E5AB4"/>
    <w:rsid w:val="005F78F5"/>
    <w:rsid w:val="0060470D"/>
    <w:rsid w:val="006101A6"/>
    <w:rsid w:val="00624A25"/>
    <w:rsid w:val="00625A35"/>
    <w:rsid w:val="00660E04"/>
    <w:rsid w:val="00662DE7"/>
    <w:rsid w:val="00690DD1"/>
    <w:rsid w:val="006C2B2F"/>
    <w:rsid w:val="006C3905"/>
    <w:rsid w:val="006C5514"/>
    <w:rsid w:val="006D5A61"/>
    <w:rsid w:val="006E5B31"/>
    <w:rsid w:val="006F2160"/>
    <w:rsid w:val="00703FCB"/>
    <w:rsid w:val="007062EC"/>
    <w:rsid w:val="00732389"/>
    <w:rsid w:val="00744571"/>
    <w:rsid w:val="00745D7E"/>
    <w:rsid w:val="00754727"/>
    <w:rsid w:val="007567A1"/>
    <w:rsid w:val="00760CA8"/>
    <w:rsid w:val="0077698F"/>
    <w:rsid w:val="00783149"/>
    <w:rsid w:val="0078556B"/>
    <w:rsid w:val="007A29C1"/>
    <w:rsid w:val="007F2A17"/>
    <w:rsid w:val="00802A2F"/>
    <w:rsid w:val="00820898"/>
    <w:rsid w:val="008249EE"/>
    <w:rsid w:val="0082604B"/>
    <w:rsid w:val="00826E5C"/>
    <w:rsid w:val="00832BE6"/>
    <w:rsid w:val="00840AC7"/>
    <w:rsid w:val="00854C90"/>
    <w:rsid w:val="00870D7A"/>
    <w:rsid w:val="00871573"/>
    <w:rsid w:val="00874F42"/>
    <w:rsid w:val="00875504"/>
    <w:rsid w:val="008860A0"/>
    <w:rsid w:val="008B53E4"/>
    <w:rsid w:val="008E7B60"/>
    <w:rsid w:val="008F677E"/>
    <w:rsid w:val="00902012"/>
    <w:rsid w:val="00917C9E"/>
    <w:rsid w:val="00927332"/>
    <w:rsid w:val="0094044A"/>
    <w:rsid w:val="00940624"/>
    <w:rsid w:val="00941101"/>
    <w:rsid w:val="00952BD4"/>
    <w:rsid w:val="00953FC4"/>
    <w:rsid w:val="00956366"/>
    <w:rsid w:val="00960409"/>
    <w:rsid w:val="009615ED"/>
    <w:rsid w:val="0096455F"/>
    <w:rsid w:val="00971929"/>
    <w:rsid w:val="009755B6"/>
    <w:rsid w:val="00984F30"/>
    <w:rsid w:val="00987B27"/>
    <w:rsid w:val="0099529C"/>
    <w:rsid w:val="00995B77"/>
    <w:rsid w:val="009A75BD"/>
    <w:rsid w:val="009B20F5"/>
    <w:rsid w:val="009B2AAC"/>
    <w:rsid w:val="009B37F8"/>
    <w:rsid w:val="009D14B5"/>
    <w:rsid w:val="00A044ED"/>
    <w:rsid w:val="00A15FE1"/>
    <w:rsid w:val="00A60156"/>
    <w:rsid w:val="00A60D4A"/>
    <w:rsid w:val="00A61A04"/>
    <w:rsid w:val="00A628BC"/>
    <w:rsid w:val="00A906B1"/>
    <w:rsid w:val="00AB4947"/>
    <w:rsid w:val="00AC3160"/>
    <w:rsid w:val="00AD125F"/>
    <w:rsid w:val="00AD2384"/>
    <w:rsid w:val="00AD611A"/>
    <w:rsid w:val="00AE157A"/>
    <w:rsid w:val="00AE7380"/>
    <w:rsid w:val="00AF0CCE"/>
    <w:rsid w:val="00AF3EF6"/>
    <w:rsid w:val="00B24A74"/>
    <w:rsid w:val="00B32148"/>
    <w:rsid w:val="00B34DC6"/>
    <w:rsid w:val="00B372AA"/>
    <w:rsid w:val="00B42796"/>
    <w:rsid w:val="00B51630"/>
    <w:rsid w:val="00B54E44"/>
    <w:rsid w:val="00B73C4F"/>
    <w:rsid w:val="00B92701"/>
    <w:rsid w:val="00BA4628"/>
    <w:rsid w:val="00BA575D"/>
    <w:rsid w:val="00BD2B14"/>
    <w:rsid w:val="00BD408D"/>
    <w:rsid w:val="00BE16BA"/>
    <w:rsid w:val="00BE1D89"/>
    <w:rsid w:val="00C0726E"/>
    <w:rsid w:val="00C11625"/>
    <w:rsid w:val="00C13C96"/>
    <w:rsid w:val="00C15C27"/>
    <w:rsid w:val="00C317D3"/>
    <w:rsid w:val="00C344CA"/>
    <w:rsid w:val="00C4088A"/>
    <w:rsid w:val="00C458D9"/>
    <w:rsid w:val="00C62DDC"/>
    <w:rsid w:val="00C769F5"/>
    <w:rsid w:val="00C775EA"/>
    <w:rsid w:val="00C852C1"/>
    <w:rsid w:val="00CA607C"/>
    <w:rsid w:val="00CC7EF2"/>
    <w:rsid w:val="00CD1CDB"/>
    <w:rsid w:val="00CD3076"/>
    <w:rsid w:val="00CD68B7"/>
    <w:rsid w:val="00CE1B40"/>
    <w:rsid w:val="00CE63E4"/>
    <w:rsid w:val="00CE75FA"/>
    <w:rsid w:val="00CF3022"/>
    <w:rsid w:val="00CF3808"/>
    <w:rsid w:val="00D12231"/>
    <w:rsid w:val="00D17421"/>
    <w:rsid w:val="00D3495A"/>
    <w:rsid w:val="00D34CED"/>
    <w:rsid w:val="00D411F8"/>
    <w:rsid w:val="00D66652"/>
    <w:rsid w:val="00D968A7"/>
    <w:rsid w:val="00DB100B"/>
    <w:rsid w:val="00DB4B61"/>
    <w:rsid w:val="00DC3BE3"/>
    <w:rsid w:val="00DD0AAD"/>
    <w:rsid w:val="00DD4B95"/>
    <w:rsid w:val="00DD60A2"/>
    <w:rsid w:val="00DD7B92"/>
    <w:rsid w:val="00E105CC"/>
    <w:rsid w:val="00E1223F"/>
    <w:rsid w:val="00E34033"/>
    <w:rsid w:val="00E41572"/>
    <w:rsid w:val="00E50BF3"/>
    <w:rsid w:val="00E658BA"/>
    <w:rsid w:val="00E7515F"/>
    <w:rsid w:val="00E81095"/>
    <w:rsid w:val="00E82308"/>
    <w:rsid w:val="00E862E5"/>
    <w:rsid w:val="00E9657B"/>
    <w:rsid w:val="00E97919"/>
    <w:rsid w:val="00EB6DD3"/>
    <w:rsid w:val="00ED00BA"/>
    <w:rsid w:val="00EF7D13"/>
    <w:rsid w:val="00F11032"/>
    <w:rsid w:val="00F27478"/>
    <w:rsid w:val="00F40B8C"/>
    <w:rsid w:val="00F44122"/>
    <w:rsid w:val="00F468E8"/>
    <w:rsid w:val="00F500A5"/>
    <w:rsid w:val="00F522C3"/>
    <w:rsid w:val="00F53490"/>
    <w:rsid w:val="00F57F07"/>
    <w:rsid w:val="00F83C5E"/>
    <w:rsid w:val="00F845AC"/>
    <w:rsid w:val="00F85235"/>
    <w:rsid w:val="00F92A1B"/>
    <w:rsid w:val="00FB4C8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1"/>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341932103">
      <w:bodyDiv w:val="1"/>
      <w:marLeft w:val="0"/>
      <w:marRight w:val="0"/>
      <w:marTop w:val="0"/>
      <w:marBottom w:val="0"/>
      <w:divBdr>
        <w:top w:val="none" w:sz="0" w:space="0" w:color="auto"/>
        <w:left w:val="none" w:sz="0" w:space="0" w:color="auto"/>
        <w:bottom w:val="none" w:sz="0" w:space="0" w:color="auto"/>
        <w:right w:val="none" w:sz="0" w:space="0" w:color="auto"/>
      </w:divBdr>
    </w:div>
    <w:div w:id="388267461">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810245703">
      <w:bodyDiv w:val="1"/>
      <w:marLeft w:val="0"/>
      <w:marRight w:val="0"/>
      <w:marTop w:val="0"/>
      <w:marBottom w:val="0"/>
      <w:divBdr>
        <w:top w:val="none" w:sz="0" w:space="0" w:color="auto"/>
        <w:left w:val="none" w:sz="0" w:space="0" w:color="auto"/>
        <w:bottom w:val="none" w:sz="0" w:space="0" w:color="auto"/>
        <w:right w:val="none" w:sz="0" w:space="0" w:color="auto"/>
      </w:divBdr>
    </w:div>
    <w:div w:id="1282961285">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9</cp:revision>
  <dcterms:created xsi:type="dcterms:W3CDTF">2018-01-17T03:12:00Z</dcterms:created>
  <dcterms:modified xsi:type="dcterms:W3CDTF">2018-01-23T04:41:00Z</dcterms:modified>
</cp:coreProperties>
</file>